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329F" w14:textId="77777777" w:rsidR="00975F94" w:rsidRPr="00F028FF" w:rsidRDefault="00975F94" w:rsidP="00975F94">
      <w:pPr>
        <w:jc w:val="center"/>
        <w:rPr>
          <w:rFonts w:ascii="Dubai" w:hAnsi="Dubai" w:cs="Dubai"/>
          <w:b/>
          <w:bCs/>
          <w:sz w:val="24"/>
          <w:szCs w:val="24"/>
        </w:rPr>
      </w:pPr>
    </w:p>
    <w:p w14:paraId="30A801D3" w14:textId="14A417DC" w:rsidR="003229FE" w:rsidRPr="00EC0974" w:rsidRDefault="002C7575" w:rsidP="00EC0974">
      <w:pPr>
        <w:jc w:val="center"/>
        <w:rPr>
          <w:rFonts w:ascii="29LT Bukra Bold" w:hAnsi="29LT Bukra Bold" w:cs="29LT Bukra Bold"/>
          <w:b/>
          <w:bCs/>
          <w:color w:val="005953"/>
          <w:rtl/>
        </w:rPr>
      </w:pPr>
      <w:r w:rsidRPr="00EC0974">
        <w:rPr>
          <w:rFonts w:ascii="29LT Bukra Bold" w:hAnsi="29LT Bukra Bold" w:cs="29LT Bukra Bold" w:hint="cs"/>
          <w:b/>
          <w:bCs/>
          <w:color w:val="005953"/>
          <w:rtl/>
        </w:rPr>
        <w:t>نموذج إبداء ال</w:t>
      </w:r>
      <w:r w:rsidR="00975F94" w:rsidRPr="00EC0974">
        <w:rPr>
          <w:rFonts w:ascii="29LT Bukra Bold" w:hAnsi="29LT Bukra Bold" w:cs="29LT Bukra Bold" w:hint="cs"/>
          <w:b/>
          <w:bCs/>
          <w:color w:val="005953"/>
          <w:rtl/>
        </w:rPr>
        <w:t xml:space="preserve">مرئيات </w:t>
      </w:r>
    </w:p>
    <w:p w14:paraId="64BF4E61" w14:textId="68B85997" w:rsidR="00975F94" w:rsidRDefault="00C3276D" w:rsidP="007511B4">
      <w:pPr>
        <w:jc w:val="center"/>
        <w:rPr>
          <w:rFonts w:ascii="29LT Bukra Bold" w:hAnsi="29LT Bukra Bold" w:cs="29LT Bukra Bold"/>
          <w:b/>
          <w:bCs/>
          <w:color w:val="005953"/>
          <w:rtl/>
        </w:rPr>
      </w:pPr>
      <w:r>
        <w:rPr>
          <w:rFonts w:ascii="29LT Bukra Bold" w:hAnsi="29LT Bukra Bold" w:cs="29LT Bukra Bold" w:hint="cs"/>
          <w:b/>
          <w:bCs/>
          <w:color w:val="005953"/>
          <w:rtl/>
        </w:rPr>
        <w:t>مشروع لائحـة ترخيص ممارسـة</w:t>
      </w:r>
      <w:r w:rsidR="007511B4" w:rsidRPr="00EC0974">
        <w:rPr>
          <w:rFonts w:ascii="29LT Bukra Bold" w:hAnsi="29LT Bukra Bold" w:cs="29LT Bukra Bold" w:hint="cs"/>
          <w:b/>
          <w:bCs/>
          <w:color w:val="005953"/>
          <w:rtl/>
        </w:rPr>
        <w:t xml:space="preserve"> أعمال الملكية الفكرية</w:t>
      </w:r>
    </w:p>
    <w:p w14:paraId="0351E0B5" w14:textId="3C7D0B2A" w:rsidR="00140AA0" w:rsidRDefault="00140AA0" w:rsidP="007511B4">
      <w:pPr>
        <w:jc w:val="center"/>
        <w:rPr>
          <w:rFonts w:ascii="29LT Bukra Bold" w:hAnsi="29LT Bukra Bold" w:cs="29LT Bukra Bold"/>
          <w:b/>
          <w:bCs/>
          <w:color w:val="005953"/>
          <w:rtl/>
        </w:rPr>
      </w:pPr>
      <w:r>
        <w:rPr>
          <w:rFonts w:ascii="29LT Bukra Bold" w:hAnsi="29LT Bukra Bold" w:cs="29LT Bukra Bold" w:hint="cs"/>
          <w:b/>
          <w:bCs/>
          <w:color w:val="005953"/>
          <w:rtl/>
        </w:rPr>
        <w:t xml:space="preserve">1441ه </w:t>
      </w:r>
      <w:r>
        <w:rPr>
          <w:rFonts w:ascii="29LT Bukra Bold" w:hAnsi="29LT Bukra Bold" w:cs="29LT Bukra Bold"/>
          <w:b/>
          <w:bCs/>
          <w:color w:val="005953"/>
          <w:rtl/>
        </w:rPr>
        <w:t>–</w:t>
      </w:r>
      <w:r>
        <w:rPr>
          <w:rFonts w:ascii="29LT Bukra Bold" w:hAnsi="29LT Bukra Bold" w:cs="29LT Bukra Bold" w:hint="cs"/>
          <w:b/>
          <w:bCs/>
          <w:color w:val="005953"/>
          <w:rtl/>
        </w:rPr>
        <w:t xml:space="preserve"> 2020م</w:t>
      </w:r>
    </w:p>
    <w:p w14:paraId="277985C9" w14:textId="7C0E48BB" w:rsidR="00EC0974" w:rsidRDefault="00EC0974" w:rsidP="007511B4">
      <w:pPr>
        <w:jc w:val="center"/>
        <w:rPr>
          <w:rFonts w:ascii="29LT Bukra Bold" w:hAnsi="29LT Bukra Bold" w:cs="29LT Bukra Bold"/>
          <w:b/>
          <w:bCs/>
          <w:color w:val="005953"/>
          <w:rtl/>
        </w:rPr>
      </w:pPr>
    </w:p>
    <w:tbl>
      <w:tblPr>
        <w:tblpPr w:leftFromText="180" w:rightFromText="180" w:vertAnchor="page" w:horzAnchor="margin" w:tblpXSpec="center" w:tblpY="3019"/>
        <w:bidiVisual/>
        <w:tblW w:w="143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2430"/>
        <w:gridCol w:w="2423"/>
        <w:gridCol w:w="4770"/>
        <w:gridCol w:w="4765"/>
      </w:tblGrid>
      <w:tr w:rsidR="00EC0974" w:rsidRPr="007E6C15" w14:paraId="09AA4A5C" w14:textId="77777777" w:rsidTr="00C3276D">
        <w:tc>
          <w:tcPr>
            <w:tcW w:w="2430" w:type="dxa"/>
            <w:tcBorders>
              <w:top w:val="single" w:sz="4" w:space="0" w:color="auto"/>
              <w:left w:val="single" w:sz="4" w:space="0" w:color="auto"/>
              <w:bottom w:val="single" w:sz="4" w:space="0" w:color="auto"/>
              <w:right w:val="single" w:sz="4" w:space="0" w:color="auto"/>
            </w:tcBorders>
            <w:shd w:val="clear" w:color="auto" w:fill="BFBFBF"/>
          </w:tcPr>
          <w:p w14:paraId="7FDB349D" w14:textId="57AE5416" w:rsidR="00EC0974" w:rsidRDefault="00EC0974" w:rsidP="00C3276D">
            <w:pPr>
              <w:jc w:val="center"/>
              <w:rPr>
                <w:rFonts w:ascii="29LT Bukra Bold" w:hAnsi="29LT Bukra Bold" w:cs="29LT Bukra Bold"/>
                <w:b/>
                <w:bCs/>
                <w:color w:val="005953"/>
                <w:sz w:val="20"/>
                <w:szCs w:val="20"/>
                <w:rtl/>
              </w:rPr>
            </w:pPr>
            <w:r>
              <w:rPr>
                <w:rFonts w:ascii="29LT Bukra Bold" w:hAnsi="29LT Bukra Bold" w:cs="29LT Bukra Bold"/>
                <w:b/>
                <w:bCs/>
                <w:color w:val="005953"/>
                <w:sz w:val="20"/>
                <w:szCs w:val="20"/>
                <w:rtl/>
              </w:rPr>
              <w:t>الجهة</w:t>
            </w:r>
            <w:r w:rsidR="00C3276D">
              <w:rPr>
                <w:rFonts w:ascii="29LT Bukra Bold" w:hAnsi="29LT Bukra Bold" w:cs="29LT Bukra Bold" w:hint="cs"/>
                <w:b/>
                <w:bCs/>
                <w:color w:val="005953"/>
                <w:sz w:val="20"/>
                <w:szCs w:val="20"/>
                <w:rtl/>
              </w:rPr>
              <w:t>/</w:t>
            </w:r>
            <w:r w:rsidRPr="00684664">
              <w:rPr>
                <w:rFonts w:ascii="29LT Bukra Bold" w:hAnsi="29LT Bukra Bold" w:cs="29LT Bukra Bold"/>
                <w:b/>
                <w:bCs/>
                <w:color w:val="005953"/>
                <w:sz w:val="20"/>
                <w:szCs w:val="20"/>
                <w:rtl/>
              </w:rPr>
              <w:t>الشخص</w:t>
            </w:r>
          </w:p>
          <w:p w14:paraId="6B06B9B9" w14:textId="41648009" w:rsidR="00C3276D" w:rsidRPr="007E6C15" w:rsidRDefault="00C3276D" w:rsidP="006B2115">
            <w:pPr>
              <w:jc w:val="center"/>
              <w:rPr>
                <w:rFonts w:ascii="Sakkal Majalla" w:eastAsia="Times New Roman" w:hAnsi="Sakkal Majalla" w:cs="Sakkal Majalla"/>
                <w:rtl/>
              </w:rPr>
            </w:pPr>
            <w:r>
              <w:rPr>
                <w:rFonts w:ascii="29LT Bukra Bold" w:hAnsi="29LT Bukra Bold" w:cs="29LT Bukra Bold" w:hint="cs"/>
                <w:b/>
                <w:bCs/>
                <w:color w:val="005953"/>
                <w:sz w:val="20"/>
                <w:szCs w:val="20"/>
                <w:rtl/>
              </w:rPr>
              <w:t>رقم الجوال</w:t>
            </w:r>
          </w:p>
        </w:tc>
        <w:tc>
          <w:tcPr>
            <w:tcW w:w="11958" w:type="dxa"/>
            <w:gridSpan w:val="3"/>
            <w:tcBorders>
              <w:top w:val="single" w:sz="4" w:space="0" w:color="auto"/>
              <w:left w:val="single" w:sz="4" w:space="0" w:color="auto"/>
              <w:bottom w:val="single" w:sz="4" w:space="0" w:color="auto"/>
              <w:right w:val="single" w:sz="4" w:space="0" w:color="auto"/>
            </w:tcBorders>
            <w:shd w:val="clear" w:color="auto" w:fill="F2F2F2"/>
          </w:tcPr>
          <w:p w14:paraId="7C0FEAA9" w14:textId="77777777" w:rsidR="00EC0974" w:rsidRPr="007E6C15" w:rsidRDefault="00EC0974" w:rsidP="006B2115">
            <w:pPr>
              <w:overflowPunct w:val="0"/>
              <w:autoSpaceDE w:val="0"/>
              <w:autoSpaceDN w:val="0"/>
              <w:adjustRightInd w:val="0"/>
              <w:textAlignment w:val="baseline"/>
              <w:rPr>
                <w:rFonts w:ascii="Sakkal Majalla" w:eastAsia="Times New Roman" w:hAnsi="Sakkal Majalla" w:cs="Sakkal Majalla"/>
                <w:sz w:val="32"/>
                <w:szCs w:val="32"/>
                <w:rtl/>
              </w:rPr>
            </w:pPr>
          </w:p>
        </w:tc>
      </w:tr>
      <w:tr w:rsidR="00DF5702" w:rsidRPr="007E6C15" w14:paraId="0821C02D" w14:textId="77777777" w:rsidTr="00C3276D">
        <w:tc>
          <w:tcPr>
            <w:tcW w:w="2430" w:type="dxa"/>
            <w:tcBorders>
              <w:top w:val="single" w:sz="4" w:space="0" w:color="auto"/>
              <w:left w:val="single" w:sz="4" w:space="0" w:color="auto"/>
              <w:bottom w:val="single" w:sz="4" w:space="0" w:color="auto"/>
              <w:right w:val="single" w:sz="4" w:space="0" w:color="auto"/>
            </w:tcBorders>
            <w:shd w:val="clear" w:color="auto" w:fill="BFBFBF"/>
          </w:tcPr>
          <w:p w14:paraId="73AABC71" w14:textId="46180582" w:rsidR="00DF5702" w:rsidRDefault="00DF5702" w:rsidP="00C3276D">
            <w:pPr>
              <w:jc w:val="center"/>
              <w:rPr>
                <w:rFonts w:ascii="29LT Bukra Bold" w:hAnsi="29LT Bukra Bold" w:cs="29LT Bukra Bold"/>
                <w:b/>
                <w:bCs/>
                <w:color w:val="005953"/>
                <w:sz w:val="20"/>
                <w:szCs w:val="20"/>
                <w:rtl/>
              </w:rPr>
            </w:pPr>
            <w:proofErr w:type="spellStart"/>
            <w:r>
              <w:rPr>
                <w:rFonts w:ascii="29LT Bukra Bold" w:hAnsi="29LT Bukra Bold" w:cs="29LT Bukra Bold" w:hint="cs"/>
                <w:b/>
                <w:bCs/>
                <w:color w:val="005953"/>
                <w:sz w:val="20"/>
                <w:szCs w:val="20"/>
                <w:rtl/>
              </w:rPr>
              <w:t>الإطلاع</w:t>
            </w:r>
            <w:proofErr w:type="spellEnd"/>
            <w:r>
              <w:rPr>
                <w:rFonts w:ascii="29LT Bukra Bold" w:hAnsi="29LT Bukra Bold" w:cs="29LT Bukra Bold" w:hint="cs"/>
                <w:b/>
                <w:bCs/>
                <w:color w:val="005953"/>
                <w:sz w:val="20"/>
                <w:szCs w:val="20"/>
                <w:rtl/>
              </w:rPr>
              <w:t xml:space="preserve"> على اللائحـة</w:t>
            </w:r>
          </w:p>
        </w:tc>
        <w:tc>
          <w:tcPr>
            <w:tcW w:w="11958" w:type="dxa"/>
            <w:gridSpan w:val="3"/>
            <w:tcBorders>
              <w:top w:val="single" w:sz="4" w:space="0" w:color="auto"/>
              <w:left w:val="single" w:sz="4" w:space="0" w:color="auto"/>
              <w:bottom w:val="single" w:sz="4" w:space="0" w:color="auto"/>
              <w:right w:val="single" w:sz="4" w:space="0" w:color="auto"/>
            </w:tcBorders>
            <w:shd w:val="clear" w:color="auto" w:fill="F2F2F2"/>
          </w:tcPr>
          <w:p w14:paraId="780C3A33" w14:textId="77777777" w:rsidR="00DF5702" w:rsidRPr="007E6C15" w:rsidRDefault="00DF5702" w:rsidP="006B2115">
            <w:pPr>
              <w:overflowPunct w:val="0"/>
              <w:autoSpaceDE w:val="0"/>
              <w:autoSpaceDN w:val="0"/>
              <w:adjustRightInd w:val="0"/>
              <w:textAlignment w:val="baseline"/>
              <w:rPr>
                <w:rFonts w:ascii="Sakkal Majalla" w:eastAsia="Times New Roman" w:hAnsi="Sakkal Majalla" w:cs="Sakkal Majalla"/>
                <w:sz w:val="32"/>
                <w:szCs w:val="32"/>
                <w:rtl/>
              </w:rPr>
            </w:pPr>
          </w:p>
        </w:tc>
      </w:tr>
      <w:tr w:rsidR="00EC0974" w:rsidRPr="007E6C15" w14:paraId="6AAB8B46" w14:textId="77777777" w:rsidTr="00C3276D">
        <w:tc>
          <w:tcPr>
            <w:tcW w:w="1438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4F373BA" w14:textId="77777777" w:rsidR="00EC0974" w:rsidRPr="00684664" w:rsidRDefault="00EC0974" w:rsidP="006B2115">
            <w:pPr>
              <w:jc w:val="center"/>
              <w:rPr>
                <w:rFonts w:ascii="29LT Bukra Bold" w:hAnsi="29LT Bukra Bold" w:cs="29LT Bukra Bold"/>
                <w:b/>
                <w:bCs/>
                <w:color w:val="005953"/>
                <w:sz w:val="20"/>
                <w:szCs w:val="20"/>
                <w:rtl/>
              </w:rPr>
            </w:pPr>
            <w:r w:rsidRPr="00684664">
              <w:rPr>
                <w:rFonts w:ascii="29LT Bukra Bold" w:hAnsi="29LT Bukra Bold" w:cs="29LT Bukra Bold"/>
                <w:b/>
                <w:bCs/>
                <w:color w:val="005953"/>
                <w:sz w:val="20"/>
                <w:szCs w:val="20"/>
                <w:rtl/>
              </w:rPr>
              <w:t>المرئيات العامة</w:t>
            </w:r>
          </w:p>
        </w:tc>
      </w:tr>
      <w:tr w:rsidR="00EC0974" w:rsidRPr="007E6C15" w14:paraId="11BC5FEE" w14:textId="77777777" w:rsidTr="00C3276D">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520ADB10" w14:textId="77777777" w:rsidR="00EC0974" w:rsidRPr="003E17AB" w:rsidRDefault="00EC0974" w:rsidP="008D3868">
            <w:pPr>
              <w:pStyle w:val="ListParagraph"/>
              <w:numPr>
                <w:ilvl w:val="0"/>
                <w:numId w:val="11"/>
              </w:numPr>
              <w:overflowPunct w:val="0"/>
              <w:autoSpaceDE w:val="0"/>
              <w:autoSpaceDN w:val="0"/>
              <w:adjustRightInd w:val="0"/>
              <w:spacing w:after="160" w:line="259" w:lineRule="auto"/>
              <w:jc w:val="left"/>
              <w:textAlignment w:val="baseline"/>
              <w:rPr>
                <w:rFonts w:ascii="Sakkal Majalla" w:eastAsia="Times New Roman" w:hAnsi="Sakkal Majalla" w:cs="Sakkal Majalla"/>
                <w:color w:val="000000" w:themeColor="text1"/>
                <w:sz w:val="32"/>
                <w:szCs w:val="32"/>
              </w:rPr>
            </w:pPr>
            <w:r w:rsidRPr="003E17AB">
              <w:rPr>
                <w:rFonts w:ascii="Sakkal Majalla" w:eastAsia="Times New Roman" w:hAnsi="Sakkal Majalla" w:cs="Sakkal Majalla" w:hint="cs"/>
                <w:color w:val="000000" w:themeColor="text1"/>
                <w:sz w:val="32"/>
                <w:szCs w:val="32"/>
                <w:rtl/>
              </w:rPr>
              <w:t xml:space="preserve"> </w:t>
            </w:r>
          </w:p>
          <w:p w14:paraId="0582DE77" w14:textId="77777777" w:rsidR="00EC0974" w:rsidRPr="003E17AB" w:rsidRDefault="00EC0974" w:rsidP="008D3868">
            <w:pPr>
              <w:pStyle w:val="ListParagraph"/>
              <w:numPr>
                <w:ilvl w:val="0"/>
                <w:numId w:val="11"/>
              </w:numPr>
              <w:overflowPunct w:val="0"/>
              <w:autoSpaceDE w:val="0"/>
              <w:autoSpaceDN w:val="0"/>
              <w:adjustRightInd w:val="0"/>
              <w:spacing w:after="160" w:line="259" w:lineRule="auto"/>
              <w:jc w:val="left"/>
              <w:textAlignment w:val="baseline"/>
              <w:rPr>
                <w:rFonts w:ascii="Sakkal Majalla" w:eastAsia="Times New Roman" w:hAnsi="Sakkal Majalla" w:cs="Sakkal Majalla"/>
                <w:color w:val="000000" w:themeColor="text1"/>
                <w:sz w:val="32"/>
                <w:szCs w:val="32"/>
              </w:rPr>
            </w:pPr>
            <w:r w:rsidRPr="003E17AB">
              <w:rPr>
                <w:rFonts w:ascii="Sakkal Majalla" w:eastAsia="Times New Roman" w:hAnsi="Sakkal Majalla" w:cs="Sakkal Majalla" w:hint="cs"/>
                <w:color w:val="000000" w:themeColor="text1"/>
                <w:sz w:val="32"/>
                <w:szCs w:val="32"/>
                <w:rtl/>
              </w:rPr>
              <w:t xml:space="preserve"> </w:t>
            </w:r>
          </w:p>
          <w:p w14:paraId="089D330E" w14:textId="77777777" w:rsidR="00EC0974" w:rsidRPr="003E17AB" w:rsidRDefault="00EC0974" w:rsidP="008D3868">
            <w:pPr>
              <w:pStyle w:val="ListParagraph"/>
              <w:numPr>
                <w:ilvl w:val="0"/>
                <w:numId w:val="11"/>
              </w:numPr>
              <w:overflowPunct w:val="0"/>
              <w:autoSpaceDE w:val="0"/>
              <w:autoSpaceDN w:val="0"/>
              <w:adjustRightInd w:val="0"/>
              <w:spacing w:after="160" w:line="259" w:lineRule="auto"/>
              <w:jc w:val="left"/>
              <w:textAlignment w:val="baseline"/>
              <w:rPr>
                <w:rFonts w:ascii="Sakkal Majalla" w:eastAsia="Times New Roman" w:hAnsi="Sakkal Majalla" w:cs="Sakkal Majalla"/>
                <w:color w:val="000000" w:themeColor="text1"/>
                <w:sz w:val="32"/>
                <w:szCs w:val="32"/>
              </w:rPr>
            </w:pPr>
          </w:p>
        </w:tc>
      </w:tr>
      <w:tr w:rsidR="00EC0974" w:rsidRPr="007E6C15" w14:paraId="0835B8E6" w14:textId="77777777" w:rsidTr="00C3276D">
        <w:tc>
          <w:tcPr>
            <w:tcW w:w="1438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2B8D7A6" w14:textId="77777777" w:rsidR="00EC0974" w:rsidRPr="00F87975" w:rsidRDefault="00EC0974" w:rsidP="006B2115">
            <w:pPr>
              <w:jc w:val="center"/>
              <w:rPr>
                <w:rFonts w:ascii="29LT Bukra Bold" w:hAnsi="29LT Bukra Bold" w:cs="29LT Bukra Bold"/>
                <w:b/>
                <w:bCs/>
                <w:color w:val="005953"/>
                <w:sz w:val="20"/>
                <w:szCs w:val="20"/>
              </w:rPr>
            </w:pPr>
            <w:r w:rsidRPr="00F87975">
              <w:rPr>
                <w:rFonts w:ascii="29LT Bukra Bold" w:hAnsi="29LT Bukra Bold" w:cs="29LT Bukra Bold"/>
                <w:b/>
                <w:bCs/>
                <w:color w:val="005953"/>
                <w:sz w:val="20"/>
                <w:szCs w:val="20"/>
                <w:rtl/>
              </w:rPr>
              <w:t>المرئيات التفصيلية</w:t>
            </w:r>
          </w:p>
        </w:tc>
      </w:tr>
      <w:tr w:rsidR="00EC0974" w:rsidRPr="007E6C15" w14:paraId="19F49604"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030EE0" w14:textId="77777777" w:rsidR="00EC0974" w:rsidRPr="00F87975" w:rsidRDefault="00EC0974" w:rsidP="006B2115">
            <w:pPr>
              <w:jc w:val="center"/>
              <w:rPr>
                <w:rFonts w:ascii="29LT Bukra Bold" w:hAnsi="29LT Bukra Bold" w:cs="29LT Bukra Bold"/>
                <w:b/>
                <w:bCs/>
                <w:color w:val="005953"/>
                <w:sz w:val="20"/>
                <w:szCs w:val="20"/>
              </w:rPr>
            </w:pPr>
            <w:r w:rsidRPr="00F87975">
              <w:rPr>
                <w:rFonts w:ascii="29LT Bukra Bold" w:hAnsi="29LT Bukra Bold" w:cs="29LT Bukra Bold"/>
                <w:b/>
                <w:bCs/>
                <w:color w:val="005953"/>
                <w:sz w:val="20"/>
                <w:szCs w:val="20"/>
                <w:rtl/>
              </w:rPr>
              <w:t>رقم المادة</w:t>
            </w:r>
          </w:p>
        </w:tc>
        <w:tc>
          <w:tcPr>
            <w:tcW w:w="4770" w:type="dxa"/>
            <w:tcBorders>
              <w:top w:val="single" w:sz="4" w:space="0" w:color="auto"/>
              <w:left w:val="single" w:sz="4" w:space="0" w:color="auto"/>
              <w:bottom w:val="single" w:sz="4" w:space="0" w:color="auto"/>
              <w:right w:val="single" w:sz="4" w:space="0" w:color="auto"/>
            </w:tcBorders>
            <w:shd w:val="clear" w:color="auto" w:fill="D9D9D9"/>
            <w:hideMark/>
          </w:tcPr>
          <w:p w14:paraId="605E5E23" w14:textId="77777777" w:rsidR="00EC0974" w:rsidRPr="00F87975" w:rsidRDefault="00EC0974" w:rsidP="006B2115">
            <w:pPr>
              <w:jc w:val="center"/>
              <w:rPr>
                <w:rFonts w:ascii="29LT Bukra Bold" w:hAnsi="29LT Bukra Bold" w:cs="29LT Bukra Bold"/>
                <w:b/>
                <w:bCs/>
                <w:color w:val="005953"/>
                <w:sz w:val="20"/>
                <w:szCs w:val="20"/>
              </w:rPr>
            </w:pPr>
            <w:r w:rsidRPr="00F87975">
              <w:rPr>
                <w:rFonts w:ascii="29LT Bukra Bold" w:hAnsi="29LT Bukra Bold" w:cs="29LT Bukra Bold"/>
                <w:b/>
                <w:bCs/>
                <w:color w:val="005953"/>
                <w:sz w:val="20"/>
                <w:szCs w:val="20"/>
                <w:rtl/>
              </w:rPr>
              <w:t>الملاحظات والمرئيات</w:t>
            </w:r>
          </w:p>
        </w:tc>
        <w:tc>
          <w:tcPr>
            <w:tcW w:w="4765" w:type="dxa"/>
            <w:tcBorders>
              <w:top w:val="single" w:sz="4" w:space="0" w:color="auto"/>
              <w:left w:val="single" w:sz="4" w:space="0" w:color="auto"/>
              <w:bottom w:val="single" w:sz="4" w:space="0" w:color="auto"/>
              <w:right w:val="single" w:sz="4" w:space="0" w:color="auto"/>
            </w:tcBorders>
            <w:shd w:val="clear" w:color="auto" w:fill="D9D9D9"/>
            <w:hideMark/>
          </w:tcPr>
          <w:p w14:paraId="1F4E4D34" w14:textId="77777777" w:rsidR="00EC0974" w:rsidRPr="00F87975" w:rsidRDefault="00EC0974" w:rsidP="006B2115">
            <w:pPr>
              <w:jc w:val="center"/>
              <w:rPr>
                <w:rFonts w:ascii="29LT Bukra Bold" w:hAnsi="29LT Bukra Bold" w:cs="29LT Bukra Bold"/>
                <w:b/>
                <w:bCs/>
                <w:color w:val="005953"/>
                <w:sz w:val="20"/>
                <w:szCs w:val="20"/>
                <w:rtl/>
              </w:rPr>
            </w:pPr>
            <w:r w:rsidRPr="00F87975">
              <w:rPr>
                <w:rFonts w:ascii="29LT Bukra Bold" w:hAnsi="29LT Bukra Bold" w:cs="29LT Bukra Bold"/>
                <w:b/>
                <w:bCs/>
                <w:color w:val="005953"/>
                <w:sz w:val="20"/>
                <w:szCs w:val="20"/>
                <w:rtl/>
              </w:rPr>
              <w:t>التوصيات والتعديلات المقترحة</w:t>
            </w:r>
          </w:p>
        </w:tc>
      </w:tr>
      <w:tr w:rsidR="00DF5702" w:rsidRPr="007E6C15" w14:paraId="496FFA9F" w14:textId="77777777" w:rsidTr="007D3D07">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7872067E" w14:textId="465620CD" w:rsidR="00DF5702" w:rsidRPr="00DF5702" w:rsidRDefault="00DF5702" w:rsidP="00DF5702">
            <w:pPr>
              <w:pStyle w:val="Heading1"/>
              <w:keepNext/>
              <w:shd w:val="clear" w:color="auto" w:fill="F2F2F2" w:themeFill="background1" w:themeFillShade="F2"/>
              <w:rPr>
                <w:rFonts w:ascii="Sakkal Majalla" w:hAnsi="Sakkal Majalla" w:cs="Sakkal Majalla"/>
                <w:color w:val="005953"/>
                <w:sz w:val="36"/>
                <w:szCs w:val="36"/>
              </w:rPr>
            </w:pPr>
            <w:bookmarkStart w:id="0" w:name="_Toc45629406"/>
            <w:r w:rsidRPr="00DA5624">
              <w:rPr>
                <w:rFonts w:ascii="Sakkal Majalla" w:hAnsi="Sakkal Majalla" w:cs="Sakkal Majalla" w:hint="cs"/>
                <w:color w:val="005953"/>
                <w:sz w:val="32"/>
                <w:szCs w:val="32"/>
                <w:rtl/>
              </w:rPr>
              <w:t>الفصل</w:t>
            </w:r>
            <w:r w:rsidRPr="00DA5624">
              <w:rPr>
                <w:rFonts w:ascii="Sakkal Majalla" w:hAnsi="Sakkal Majalla" w:cs="Sakkal Majalla"/>
                <w:color w:val="005953"/>
                <w:sz w:val="32"/>
                <w:szCs w:val="32"/>
                <w:rtl/>
              </w:rPr>
              <w:t xml:space="preserve"> الأول</w:t>
            </w:r>
            <w:bookmarkStart w:id="1" w:name="_Toc45629407"/>
            <w:bookmarkEnd w:id="0"/>
            <w:r w:rsidRPr="00DA5624">
              <w:rPr>
                <w:rFonts w:ascii="Sakkal Majalla" w:hAnsi="Sakkal Majalla" w:cs="Sakkal Majalla" w:hint="cs"/>
                <w:color w:val="005953"/>
                <w:sz w:val="32"/>
                <w:szCs w:val="32"/>
                <w:rtl/>
              </w:rPr>
              <w:t xml:space="preserve">: </w:t>
            </w:r>
            <w:r w:rsidRPr="00DA5624">
              <w:rPr>
                <w:rFonts w:ascii="Sakkal Majalla" w:hAnsi="Sakkal Majalla" w:cs="Sakkal Majalla"/>
                <w:color w:val="005953"/>
                <w:sz w:val="32"/>
                <w:szCs w:val="32"/>
                <w:rtl/>
              </w:rPr>
              <w:t>الأهداف والتعريفـات</w:t>
            </w:r>
            <w:r w:rsidRPr="00DA5624">
              <w:rPr>
                <w:rFonts w:ascii="Sakkal Majalla" w:hAnsi="Sakkal Majalla" w:cs="Sakkal Majalla" w:hint="cs"/>
                <w:color w:val="005953"/>
                <w:sz w:val="32"/>
                <w:szCs w:val="32"/>
                <w:rtl/>
              </w:rPr>
              <w:t xml:space="preserve"> ونطاق الترخيص</w:t>
            </w:r>
            <w:bookmarkEnd w:id="1"/>
          </w:p>
        </w:tc>
      </w:tr>
      <w:tr w:rsidR="00F87975" w:rsidRPr="007E6C15" w14:paraId="43A87973"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4A98E4D3" w14:textId="77777777" w:rsidR="00F87975" w:rsidRPr="00F87975" w:rsidRDefault="00F87975" w:rsidP="00F87975">
            <w:pPr>
              <w:pStyle w:val="Heading1"/>
              <w:keepNext/>
              <w:shd w:val="clear" w:color="auto" w:fill="F2F2F2" w:themeFill="background1" w:themeFillShade="F2"/>
              <w:spacing w:before="240" w:after="60"/>
              <w:jc w:val="both"/>
              <w:rPr>
                <w:rFonts w:ascii="Sakkal Majalla" w:hAnsi="Sakkal Majalla" w:cs="Sakkal Majalla"/>
                <w:sz w:val="36"/>
                <w:szCs w:val="32"/>
                <w:rtl/>
              </w:rPr>
            </w:pPr>
            <w:bookmarkStart w:id="2" w:name="_Toc45629408"/>
            <w:r w:rsidRPr="00F87975">
              <w:rPr>
                <w:rFonts w:ascii="Sakkal Majalla" w:hAnsi="Sakkal Majalla" w:cs="Sakkal Majalla"/>
                <w:sz w:val="36"/>
                <w:szCs w:val="32"/>
                <w:rtl/>
              </w:rPr>
              <w:t xml:space="preserve">المـادة </w:t>
            </w:r>
            <w:r w:rsidRPr="00F87975">
              <w:rPr>
                <w:rFonts w:ascii="Sakkal Majalla" w:hAnsi="Sakkal Majalla" w:cs="Sakkal Majalla" w:hint="cs"/>
                <w:sz w:val="36"/>
                <w:szCs w:val="32"/>
                <w:rtl/>
              </w:rPr>
              <w:t>الأولى</w:t>
            </w:r>
            <w:bookmarkStart w:id="3" w:name="_Toc45196349"/>
            <w:r w:rsidRPr="00F87975">
              <w:rPr>
                <w:rFonts w:ascii="Sakkal Majalla" w:hAnsi="Sakkal Majalla" w:cs="Sakkal Majalla" w:hint="cs"/>
                <w:sz w:val="36"/>
                <w:szCs w:val="32"/>
                <w:rtl/>
              </w:rPr>
              <w:t xml:space="preserve">: </w:t>
            </w:r>
            <w:r w:rsidRPr="00F87975">
              <w:rPr>
                <w:rFonts w:ascii="Sakkal Majalla" w:hAnsi="Sakkal Majalla" w:cs="Sakkal Majalla"/>
                <w:sz w:val="36"/>
                <w:szCs w:val="32"/>
                <w:rtl/>
              </w:rPr>
              <w:t>الهدف من اللائـحة</w:t>
            </w:r>
            <w:bookmarkEnd w:id="2"/>
            <w:bookmarkEnd w:id="3"/>
          </w:p>
          <w:p w14:paraId="2702631E" w14:textId="1005F173" w:rsidR="00F87975" w:rsidRPr="00F87975" w:rsidRDefault="00F87975" w:rsidP="00F87975">
            <w:pPr>
              <w:widowControl w:val="0"/>
              <w:autoSpaceDE w:val="0"/>
              <w:autoSpaceDN w:val="0"/>
              <w:adjustRightInd w:val="0"/>
              <w:spacing w:line="276" w:lineRule="auto"/>
              <w:rPr>
                <w:rFonts w:ascii="Sakkal Majalla" w:eastAsia="Calibri" w:hAnsi="Sakkal Majalla" w:cs="Sakkal Majalla"/>
                <w:sz w:val="32"/>
                <w:szCs w:val="32"/>
                <w:rtl/>
              </w:rPr>
            </w:pPr>
            <w:r w:rsidRPr="00EC41AE">
              <w:rPr>
                <w:rFonts w:ascii="Sakkal Majalla" w:eastAsia="Calibri" w:hAnsi="Sakkal Majalla" w:cs="Sakkal Majalla"/>
                <w:sz w:val="32"/>
                <w:szCs w:val="32"/>
                <w:rtl/>
              </w:rPr>
              <w:t>تهدف هذه اللائحة إلى تنظيم ممارسة أعمال الملكية الفكرية</w:t>
            </w:r>
            <w:r>
              <w:rPr>
                <w:rFonts w:ascii="Sakkal Majalla" w:eastAsia="Calibri" w:hAnsi="Sakkal Majalla" w:cs="Sakkal Majalla" w:hint="cs"/>
                <w:sz w:val="32"/>
                <w:szCs w:val="32"/>
                <w:rtl/>
              </w:rPr>
              <w:t xml:space="preserve"> ووضع </w:t>
            </w:r>
            <w:r w:rsidRPr="00EC41AE">
              <w:rPr>
                <w:rFonts w:ascii="Sakkal Majalla" w:eastAsia="Calibri" w:hAnsi="Sakkal Majalla" w:cs="Sakkal Majalla" w:hint="cs"/>
                <w:sz w:val="32"/>
                <w:szCs w:val="32"/>
                <w:rtl/>
              </w:rPr>
              <w:t>الضوابط</w:t>
            </w:r>
            <w:r w:rsidRPr="00EC41AE">
              <w:rPr>
                <w:rFonts w:ascii="Sakkal Majalla" w:eastAsia="Calibri" w:hAnsi="Sakkal Majalla" w:cs="Sakkal Majalla"/>
                <w:sz w:val="32"/>
                <w:szCs w:val="32"/>
                <w:rtl/>
              </w:rPr>
              <w:t xml:space="preserve"> والاشتراطات اللازمة لتمثيل الغير أمام الهيئـة، ورفع مستوى المؤهلين والمتخصصين بها من خلال الترخيص لهم، مما يعكس </w:t>
            </w:r>
            <w:r w:rsidRPr="00EC41AE">
              <w:rPr>
                <w:rFonts w:ascii="Sakkal Majalla" w:eastAsia="Calibri" w:hAnsi="Sakkal Majalla" w:cs="Sakkal Majalla"/>
                <w:sz w:val="32"/>
                <w:szCs w:val="32"/>
                <w:rtl/>
              </w:rPr>
              <w:lastRenderedPageBreak/>
              <w:t>إيجابيًا على جودة الخدمات ا</w:t>
            </w:r>
            <w:r>
              <w:rPr>
                <w:rFonts w:ascii="Sakkal Majalla" w:eastAsia="Calibri" w:hAnsi="Sakkal Majalla" w:cs="Sakkal Majalla"/>
                <w:sz w:val="32"/>
                <w:szCs w:val="32"/>
                <w:rtl/>
              </w:rPr>
              <w:t>لمتعلقة بحقوق الملكية الفكرية.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21A144A6" w14:textId="77777777" w:rsidR="00F87975" w:rsidRPr="007E6C15" w:rsidRDefault="00F87975"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42D36A79" w14:textId="77777777" w:rsidR="00F87975" w:rsidRPr="007E6C15" w:rsidRDefault="00F87975"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2EA8AA5C"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3672ED6F" w14:textId="77777777" w:rsidR="006F2A7C" w:rsidRPr="006F2A7C" w:rsidRDefault="006F2A7C" w:rsidP="006F2A7C">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6F2A7C">
              <w:rPr>
                <w:rFonts w:ascii="Sakkal Majalla" w:eastAsia="Calibri" w:hAnsi="Sakkal Majalla" w:cs="Sakkal Majalla"/>
                <w:sz w:val="32"/>
                <w:szCs w:val="32"/>
                <w:rtl/>
              </w:rPr>
              <w:t xml:space="preserve">المـادة </w:t>
            </w:r>
            <w:r w:rsidRPr="006F2A7C">
              <w:rPr>
                <w:rFonts w:ascii="Sakkal Majalla" w:eastAsia="Calibri" w:hAnsi="Sakkal Majalla" w:cs="Sakkal Majalla" w:hint="cs"/>
                <w:sz w:val="32"/>
                <w:szCs w:val="32"/>
                <w:rtl/>
              </w:rPr>
              <w:t>الثانيـة</w:t>
            </w:r>
            <w:bookmarkStart w:id="4" w:name="_Toc45196350"/>
            <w:r w:rsidRPr="006F2A7C">
              <w:rPr>
                <w:rFonts w:ascii="Sakkal Majalla" w:eastAsia="Calibri" w:hAnsi="Sakkal Majalla" w:cs="Sakkal Majalla" w:hint="cs"/>
                <w:sz w:val="32"/>
                <w:szCs w:val="32"/>
                <w:rtl/>
              </w:rPr>
              <w:t xml:space="preserve">: </w:t>
            </w:r>
            <w:r w:rsidRPr="006F2A7C">
              <w:rPr>
                <w:rFonts w:ascii="Sakkal Majalla" w:eastAsia="Calibri" w:hAnsi="Sakkal Majalla" w:cs="Sakkal Majalla"/>
                <w:sz w:val="32"/>
                <w:szCs w:val="32"/>
                <w:rtl/>
              </w:rPr>
              <w:t>التعريفات</w:t>
            </w:r>
            <w:bookmarkEnd w:id="4"/>
          </w:p>
          <w:p w14:paraId="720B8919" w14:textId="77777777" w:rsidR="006F2A7C" w:rsidRDefault="006F2A7C" w:rsidP="006F2A7C">
            <w:pPr>
              <w:spacing w:line="276"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يكـون للألفاظ والعبارات – أينما وردت في اللائحة – المعاني المبينة أمام كل منها مالم يقتض السيـاق خلاف ذلك:</w:t>
            </w:r>
          </w:p>
          <w:p w14:paraId="3F9772C0" w14:textId="77777777" w:rsidR="006F2A7C" w:rsidRPr="00A82463" w:rsidRDefault="006F2A7C" w:rsidP="006F2A7C">
            <w:pPr>
              <w:spacing w:line="276" w:lineRule="auto"/>
              <w:rPr>
                <w:rFonts w:ascii="Sakkal Majalla" w:eastAsia="Calibri" w:hAnsi="Sakkal Majalla" w:cs="Sakkal Majalla"/>
                <w:b/>
                <w:bCs/>
                <w:sz w:val="16"/>
                <w:szCs w:val="16"/>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369"/>
            </w:tblGrid>
            <w:tr w:rsidR="006F2A7C" w:rsidRPr="00A55B50" w14:paraId="522BF378" w14:textId="77777777" w:rsidTr="00267669">
              <w:trPr>
                <w:jc w:val="center"/>
              </w:trPr>
              <w:tc>
                <w:tcPr>
                  <w:tcW w:w="1367" w:type="pct"/>
                  <w:hideMark/>
                </w:tcPr>
                <w:p w14:paraId="301A1488"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أنظمة الملكية الفكرية:</w:t>
                  </w:r>
                </w:p>
              </w:tc>
              <w:tc>
                <w:tcPr>
                  <w:tcW w:w="3633" w:type="pct"/>
                  <w:shd w:val="clear" w:color="auto" w:fill="auto"/>
                </w:tcPr>
                <w:p w14:paraId="739264A5" w14:textId="77777777" w:rsidR="006F2A7C" w:rsidRPr="00244C24" w:rsidRDefault="006F2A7C" w:rsidP="00DA5624">
                  <w:pPr>
                    <w:framePr w:hSpace="180" w:wrap="around" w:vAnchor="page" w:hAnchor="margin" w:xAlign="center" w:y="3019"/>
                    <w:spacing w:line="360" w:lineRule="auto"/>
                    <w:rPr>
                      <w:rFonts w:ascii="Sakkal Majalla" w:eastAsia="Calibri" w:hAnsi="Sakkal Majalla" w:cs="Sakkal Majalla"/>
                      <w:sz w:val="32"/>
                      <w:szCs w:val="32"/>
                    </w:rPr>
                  </w:pPr>
                  <w:r w:rsidRPr="00244C24">
                    <w:rPr>
                      <w:rFonts w:ascii="Sakkal Majalla" w:eastAsia="Calibri" w:hAnsi="Sakkal Majalla" w:cs="Sakkal Majalla"/>
                      <w:sz w:val="32"/>
                      <w:szCs w:val="32"/>
                      <w:rtl/>
                    </w:rPr>
                    <w:t>هي الأنظمة واللوائح التي تختص بها الهيئة و تشرف على تنفيذها.</w:t>
                  </w:r>
                </w:p>
              </w:tc>
            </w:tr>
            <w:tr w:rsidR="006F2A7C" w:rsidRPr="00A55B50" w14:paraId="18BC4C2E" w14:textId="77777777" w:rsidTr="00267669">
              <w:trPr>
                <w:jc w:val="center"/>
              </w:trPr>
              <w:tc>
                <w:tcPr>
                  <w:tcW w:w="1367" w:type="pct"/>
                  <w:hideMark/>
                </w:tcPr>
                <w:p w14:paraId="7B28213A"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الهيئة:</w:t>
                  </w:r>
                </w:p>
              </w:tc>
              <w:tc>
                <w:tcPr>
                  <w:tcW w:w="3633" w:type="pct"/>
                  <w:hideMark/>
                </w:tcPr>
                <w:p w14:paraId="4D8F97B8" w14:textId="77777777" w:rsidR="006F2A7C" w:rsidRPr="00244C24" w:rsidRDefault="006F2A7C" w:rsidP="00DA5624">
                  <w:pPr>
                    <w:framePr w:hSpace="180" w:wrap="around" w:vAnchor="page" w:hAnchor="margin" w:xAlign="center" w:y="3019"/>
                    <w:spacing w:line="360"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الهيئة السعوديـة للملكيـة الفكريـة.</w:t>
                  </w:r>
                </w:p>
              </w:tc>
            </w:tr>
            <w:tr w:rsidR="006F2A7C" w:rsidRPr="00A55B50" w14:paraId="78FB262E" w14:textId="77777777" w:rsidTr="00267669">
              <w:trPr>
                <w:jc w:val="center"/>
              </w:trPr>
              <w:tc>
                <w:tcPr>
                  <w:tcW w:w="1367" w:type="pct"/>
                  <w:hideMark/>
                </w:tcPr>
                <w:p w14:paraId="0AC34E7D"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المجلس</w:t>
                  </w:r>
                  <w:r w:rsidRPr="00A55B50">
                    <w:rPr>
                      <w:rFonts w:ascii="Sakkal Majalla" w:eastAsia="Calibri" w:hAnsi="Sakkal Majalla" w:cs="Sakkal Majalla"/>
                      <w:b/>
                      <w:bCs/>
                      <w:sz w:val="32"/>
                      <w:szCs w:val="32"/>
                    </w:rPr>
                    <w:t>:</w:t>
                  </w:r>
                </w:p>
              </w:tc>
              <w:tc>
                <w:tcPr>
                  <w:tcW w:w="3633" w:type="pct"/>
                  <w:hideMark/>
                </w:tcPr>
                <w:p w14:paraId="01A6D9B8" w14:textId="77777777" w:rsidR="006F2A7C" w:rsidRPr="00244C24" w:rsidRDefault="006F2A7C" w:rsidP="00DA5624">
                  <w:pPr>
                    <w:framePr w:hSpace="180" w:wrap="around" w:vAnchor="page" w:hAnchor="margin" w:xAlign="center" w:y="3019"/>
                    <w:spacing w:line="360"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مجلس إدارة الهيئة.</w:t>
                  </w:r>
                </w:p>
              </w:tc>
            </w:tr>
            <w:tr w:rsidR="006F2A7C" w:rsidRPr="00A55B50" w14:paraId="1CF9CD8F" w14:textId="77777777" w:rsidTr="00267669">
              <w:trPr>
                <w:jc w:val="center"/>
              </w:trPr>
              <w:tc>
                <w:tcPr>
                  <w:tcW w:w="1367" w:type="pct"/>
                </w:tcPr>
                <w:p w14:paraId="55F4B7B5"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الرئيس التنفيذي</w:t>
                  </w:r>
                  <w:r w:rsidRPr="00A55B50">
                    <w:rPr>
                      <w:rFonts w:ascii="Sakkal Majalla" w:eastAsia="Calibri" w:hAnsi="Sakkal Majalla" w:cs="Sakkal Majalla"/>
                      <w:b/>
                      <w:bCs/>
                      <w:sz w:val="32"/>
                      <w:szCs w:val="32"/>
                    </w:rPr>
                    <w:t>:</w:t>
                  </w:r>
                </w:p>
              </w:tc>
              <w:tc>
                <w:tcPr>
                  <w:tcW w:w="3633" w:type="pct"/>
                </w:tcPr>
                <w:p w14:paraId="28389005" w14:textId="77777777" w:rsidR="006F2A7C" w:rsidRPr="00244C24" w:rsidRDefault="006F2A7C" w:rsidP="00DA5624">
                  <w:pPr>
                    <w:framePr w:hSpace="180" w:wrap="around" w:vAnchor="page" w:hAnchor="margin" w:xAlign="center" w:y="3019"/>
                    <w:spacing w:line="360"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الرئيس التنفيذي للهيئة.</w:t>
                  </w:r>
                </w:p>
              </w:tc>
            </w:tr>
            <w:tr w:rsidR="006F2A7C" w:rsidRPr="00A55B50" w14:paraId="46488FD8" w14:textId="77777777" w:rsidTr="00267669">
              <w:trPr>
                <w:jc w:val="center"/>
              </w:trPr>
              <w:tc>
                <w:tcPr>
                  <w:tcW w:w="1367" w:type="pct"/>
                  <w:hideMark/>
                </w:tcPr>
                <w:p w14:paraId="364FB434"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lastRenderedPageBreak/>
                    <w:t>اللائحة:</w:t>
                  </w:r>
                </w:p>
              </w:tc>
              <w:tc>
                <w:tcPr>
                  <w:tcW w:w="3633" w:type="pct"/>
                  <w:hideMark/>
                </w:tcPr>
                <w:p w14:paraId="2AC0ECC8" w14:textId="77777777" w:rsidR="006F2A7C" w:rsidRPr="00244C24" w:rsidRDefault="006F2A7C" w:rsidP="00DA5624">
                  <w:pPr>
                    <w:framePr w:hSpace="180" w:wrap="around" w:vAnchor="page" w:hAnchor="margin" w:xAlign="center" w:y="3019"/>
                    <w:spacing w:line="360"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لائحة ترخيص ممارس</w:t>
                  </w:r>
                  <w:r w:rsidRPr="00244C24">
                    <w:rPr>
                      <w:rFonts w:ascii="Sakkal Majalla" w:eastAsia="Calibri" w:hAnsi="Sakkal Majalla" w:cs="Sakkal Majalla" w:hint="cs"/>
                      <w:sz w:val="32"/>
                      <w:szCs w:val="32"/>
                      <w:rtl/>
                    </w:rPr>
                    <w:t>ـة</w:t>
                  </w:r>
                  <w:r w:rsidRPr="00244C24">
                    <w:rPr>
                      <w:rFonts w:ascii="Sakkal Majalla" w:eastAsia="Calibri" w:hAnsi="Sakkal Majalla" w:cs="Sakkal Majalla"/>
                      <w:sz w:val="32"/>
                      <w:szCs w:val="32"/>
                      <w:rtl/>
                    </w:rPr>
                    <w:t xml:space="preserve"> أعمال الملكيـة الفكريـة.</w:t>
                  </w:r>
                </w:p>
              </w:tc>
            </w:tr>
            <w:tr w:rsidR="006F2A7C" w:rsidRPr="00A55B50" w14:paraId="2194E207" w14:textId="77777777" w:rsidTr="00267669">
              <w:trPr>
                <w:jc w:val="center"/>
              </w:trPr>
              <w:tc>
                <w:tcPr>
                  <w:tcW w:w="1367" w:type="pct"/>
                  <w:hideMark/>
                </w:tcPr>
                <w:p w14:paraId="68C32D7B"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الترخيص:</w:t>
                  </w:r>
                </w:p>
              </w:tc>
              <w:tc>
                <w:tcPr>
                  <w:tcW w:w="3633" w:type="pct"/>
                  <w:hideMark/>
                </w:tcPr>
                <w:p w14:paraId="22B4A39F" w14:textId="77777777" w:rsidR="006F2A7C" w:rsidRDefault="006F2A7C" w:rsidP="00DA5624">
                  <w:pPr>
                    <w:framePr w:hSpace="180" w:wrap="around" w:vAnchor="page" w:hAnchor="margin" w:xAlign="center" w:y="3019"/>
                    <w:spacing w:line="276"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وثيقة تصدرها الهيئة يمنح بموجبها المرخص له صلاحية ممارسة الأعمال والمهام وفق أحكام هذه اللائحة.</w:t>
                  </w:r>
                </w:p>
                <w:p w14:paraId="06F5DFBC" w14:textId="77777777" w:rsidR="006F2A7C" w:rsidRPr="00244C24" w:rsidRDefault="006F2A7C" w:rsidP="00DA5624">
                  <w:pPr>
                    <w:framePr w:hSpace="180" w:wrap="around" w:vAnchor="page" w:hAnchor="margin" w:xAlign="center" w:y="3019"/>
                    <w:spacing w:line="276" w:lineRule="auto"/>
                    <w:rPr>
                      <w:rFonts w:ascii="Sakkal Majalla" w:eastAsia="Calibri" w:hAnsi="Sakkal Majalla" w:cs="Sakkal Majalla"/>
                      <w:sz w:val="32"/>
                      <w:szCs w:val="32"/>
                      <w:rtl/>
                    </w:rPr>
                  </w:pPr>
                </w:p>
              </w:tc>
            </w:tr>
            <w:tr w:rsidR="006F2A7C" w:rsidRPr="00A55B50" w14:paraId="7B96B2A7" w14:textId="77777777" w:rsidTr="00267669">
              <w:trPr>
                <w:trHeight w:val="851"/>
                <w:jc w:val="center"/>
              </w:trPr>
              <w:tc>
                <w:tcPr>
                  <w:tcW w:w="1367" w:type="pct"/>
                </w:tcPr>
                <w:p w14:paraId="67AFD8E5"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المرخص له:</w:t>
                  </w:r>
                </w:p>
              </w:tc>
              <w:tc>
                <w:tcPr>
                  <w:tcW w:w="3633" w:type="pct"/>
                </w:tcPr>
                <w:p w14:paraId="6020A56D" w14:textId="77777777" w:rsidR="006F2A7C" w:rsidRDefault="006F2A7C" w:rsidP="00DA5624">
                  <w:pPr>
                    <w:framePr w:hSpace="180" w:wrap="around" w:vAnchor="page" w:hAnchor="margin" w:xAlign="center" w:y="3019"/>
                    <w:spacing w:line="276"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هو الشخص الطبيعي</w:t>
                  </w:r>
                  <w:r w:rsidRPr="00244C24">
                    <w:rPr>
                      <w:rFonts w:ascii="Sakkal Majalla" w:eastAsia="Calibri" w:hAnsi="Sakkal Majalla" w:cs="Sakkal Majalla" w:hint="cs"/>
                      <w:sz w:val="32"/>
                      <w:szCs w:val="32"/>
                      <w:rtl/>
                    </w:rPr>
                    <w:t xml:space="preserve"> </w:t>
                  </w:r>
                  <w:r w:rsidRPr="00244C24">
                    <w:rPr>
                      <w:rFonts w:ascii="Sakkal Majalla" w:eastAsia="Calibri" w:hAnsi="Sakkal Majalla" w:cs="Sakkal Majalla"/>
                      <w:sz w:val="32"/>
                      <w:szCs w:val="32"/>
                      <w:rtl/>
                    </w:rPr>
                    <w:t>الذي حصل على الترخيص من قبل الهيئة، لممارسة أعمال الملكية الفكرية بموجب أحكام هذه اللائحة.</w:t>
                  </w:r>
                </w:p>
                <w:p w14:paraId="5F773770" w14:textId="77777777" w:rsidR="006F2A7C" w:rsidRPr="00A82463" w:rsidRDefault="006F2A7C" w:rsidP="00DA5624">
                  <w:pPr>
                    <w:framePr w:hSpace="180" w:wrap="around" w:vAnchor="page" w:hAnchor="margin" w:xAlign="center" w:y="3019"/>
                    <w:spacing w:line="276" w:lineRule="auto"/>
                    <w:rPr>
                      <w:rFonts w:ascii="Sakkal Majalla" w:eastAsia="Calibri" w:hAnsi="Sakkal Majalla" w:cs="Sakkal Majalla"/>
                      <w:sz w:val="12"/>
                      <w:szCs w:val="12"/>
                      <w:rtl/>
                    </w:rPr>
                  </w:pPr>
                </w:p>
              </w:tc>
            </w:tr>
            <w:tr w:rsidR="006F2A7C" w:rsidRPr="00A55B50" w14:paraId="093978F9" w14:textId="77777777" w:rsidTr="00267669">
              <w:trPr>
                <w:trHeight w:val="1493"/>
                <w:jc w:val="center"/>
              </w:trPr>
              <w:tc>
                <w:tcPr>
                  <w:tcW w:w="1367" w:type="pct"/>
                </w:tcPr>
                <w:p w14:paraId="5F50B13E"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أعمال الملكيـة الفكريـة:</w:t>
                  </w:r>
                </w:p>
              </w:tc>
              <w:tc>
                <w:tcPr>
                  <w:tcW w:w="3633" w:type="pct"/>
                </w:tcPr>
                <w:p w14:paraId="35AC8C0A" w14:textId="77777777" w:rsidR="006F2A7C" w:rsidRDefault="006F2A7C" w:rsidP="00DA5624">
                  <w:pPr>
                    <w:framePr w:hSpace="180" w:wrap="around" w:vAnchor="page" w:hAnchor="margin" w:xAlign="center" w:y="3019"/>
                    <w:spacing w:line="276"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هي الخدمات الخاصة بمواضيع الحماية</w:t>
                  </w:r>
                  <w:r w:rsidRPr="00244C24">
                    <w:rPr>
                      <w:rFonts w:ascii="Sakkal Majalla" w:eastAsia="Calibri" w:hAnsi="Sakkal Majalla" w:cs="Sakkal Majalla" w:hint="cs"/>
                      <w:sz w:val="32"/>
                      <w:szCs w:val="32"/>
                      <w:rtl/>
                    </w:rPr>
                    <w:t xml:space="preserve"> المنصوص عليها في أنظمة الملكية الفكرية، والتي يقوم</w:t>
                  </w:r>
                  <w:r w:rsidRPr="00244C24">
                    <w:rPr>
                      <w:rFonts w:ascii="Sakkal Majalla" w:eastAsia="Calibri" w:hAnsi="Sakkal Majalla" w:cs="Sakkal Majalla"/>
                      <w:sz w:val="32"/>
                      <w:szCs w:val="32"/>
                      <w:rtl/>
                    </w:rPr>
                    <w:t xml:space="preserve"> بها المرخص له نيابة </w:t>
                  </w:r>
                  <w:r w:rsidRPr="00244C24">
                    <w:rPr>
                      <w:rFonts w:ascii="Sakkal Majalla" w:eastAsia="Calibri" w:hAnsi="Sakkal Majalla" w:cs="Sakkal Majalla" w:hint="cs"/>
                      <w:sz w:val="32"/>
                      <w:szCs w:val="32"/>
                      <w:rtl/>
                    </w:rPr>
                    <w:t>عمن</w:t>
                  </w:r>
                  <w:r w:rsidRPr="00244C24">
                    <w:rPr>
                      <w:rFonts w:ascii="Sakkal Majalla" w:eastAsia="Calibri" w:hAnsi="Sakkal Majalla" w:cs="Sakkal Majalla"/>
                      <w:sz w:val="32"/>
                      <w:szCs w:val="32"/>
                      <w:rtl/>
                    </w:rPr>
                    <w:t xml:space="preserve"> يمثلهم أمام الهيئة</w:t>
                  </w:r>
                  <w:r w:rsidRPr="00244C24">
                    <w:rPr>
                      <w:rFonts w:ascii="Sakkal Majalla" w:eastAsia="Calibri" w:hAnsi="Sakkal Majalla" w:cs="Sakkal Majalla" w:hint="cs"/>
                      <w:sz w:val="32"/>
                      <w:szCs w:val="32"/>
                      <w:rtl/>
                    </w:rPr>
                    <w:t xml:space="preserve"> </w:t>
                  </w:r>
                  <w:r w:rsidRPr="00244C24">
                    <w:rPr>
                      <w:rFonts w:ascii="Sakkal Majalla" w:eastAsia="Calibri" w:hAnsi="Sakkal Majalla" w:cs="Sakkal Majalla"/>
                      <w:sz w:val="32"/>
                      <w:szCs w:val="32"/>
                      <w:rtl/>
                    </w:rPr>
                    <w:t>وفق أحكام هذه اللائحة.</w:t>
                  </w:r>
                </w:p>
                <w:p w14:paraId="3785206B" w14:textId="77777777" w:rsidR="006F2A7C" w:rsidRPr="00A82463" w:rsidRDefault="006F2A7C" w:rsidP="00DA5624">
                  <w:pPr>
                    <w:framePr w:hSpace="180" w:wrap="around" w:vAnchor="page" w:hAnchor="margin" w:xAlign="center" w:y="3019"/>
                    <w:spacing w:line="276" w:lineRule="auto"/>
                    <w:rPr>
                      <w:rFonts w:ascii="Sakkal Majalla" w:eastAsia="Calibri" w:hAnsi="Sakkal Majalla" w:cs="Sakkal Majalla"/>
                      <w:sz w:val="16"/>
                      <w:szCs w:val="16"/>
                      <w:rtl/>
                    </w:rPr>
                  </w:pPr>
                </w:p>
              </w:tc>
            </w:tr>
            <w:tr w:rsidR="006F2A7C" w:rsidRPr="00A55B50" w14:paraId="2FF4C130" w14:textId="77777777" w:rsidTr="00267669">
              <w:trPr>
                <w:jc w:val="center"/>
              </w:trPr>
              <w:tc>
                <w:tcPr>
                  <w:tcW w:w="1367" w:type="pct"/>
                </w:tcPr>
                <w:p w14:paraId="7CE2A299"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lastRenderedPageBreak/>
                    <w:t>مواضيع الحمايـة:</w:t>
                  </w:r>
                </w:p>
              </w:tc>
              <w:tc>
                <w:tcPr>
                  <w:tcW w:w="3633" w:type="pct"/>
                </w:tcPr>
                <w:p w14:paraId="1D84C5FD" w14:textId="77777777" w:rsidR="006F2A7C" w:rsidRDefault="006F2A7C" w:rsidP="00DA5624">
                  <w:pPr>
                    <w:framePr w:hSpace="180" w:wrap="around" w:vAnchor="page" w:hAnchor="margin" w:xAlign="center" w:y="3019"/>
                    <w:spacing w:line="360" w:lineRule="auto"/>
                    <w:rPr>
                      <w:rFonts w:ascii="Sakkal Majalla" w:eastAsia="Calibri" w:hAnsi="Sakkal Majalla" w:cs="Sakkal Majalla"/>
                      <w:sz w:val="32"/>
                      <w:szCs w:val="32"/>
                      <w:rtl/>
                    </w:rPr>
                  </w:pPr>
                  <w:r w:rsidRPr="00244C24">
                    <w:rPr>
                      <w:rFonts w:ascii="Sakkal Majalla" w:eastAsia="Calibri" w:hAnsi="Sakkal Majalla" w:cs="Sakkal Majalla"/>
                      <w:sz w:val="32"/>
                      <w:szCs w:val="32"/>
                      <w:rtl/>
                    </w:rPr>
                    <w:t xml:space="preserve">هي المواضيع المشمولة بالحماية </w:t>
                  </w:r>
                  <w:r w:rsidRPr="00244C24">
                    <w:rPr>
                      <w:rFonts w:ascii="Sakkal Majalla" w:eastAsia="Calibri" w:hAnsi="Sakkal Majalla" w:cs="Sakkal Majalla" w:hint="cs"/>
                      <w:sz w:val="32"/>
                      <w:szCs w:val="32"/>
                      <w:rtl/>
                    </w:rPr>
                    <w:t>بموجب</w:t>
                  </w:r>
                  <w:r w:rsidRPr="00244C24">
                    <w:rPr>
                      <w:rFonts w:ascii="Sakkal Majalla" w:eastAsia="Calibri" w:hAnsi="Sakkal Majalla" w:cs="Sakkal Majalla"/>
                      <w:sz w:val="32"/>
                      <w:szCs w:val="32"/>
                      <w:rtl/>
                    </w:rPr>
                    <w:t xml:space="preserve"> أنظمة الملكية الفكرية.</w:t>
                  </w:r>
                </w:p>
                <w:p w14:paraId="09AC3EE0" w14:textId="77777777" w:rsidR="006F2A7C" w:rsidRPr="00A82463" w:rsidRDefault="006F2A7C" w:rsidP="00DA5624">
                  <w:pPr>
                    <w:framePr w:hSpace="180" w:wrap="around" w:vAnchor="page" w:hAnchor="margin" w:xAlign="center" w:y="3019"/>
                    <w:spacing w:line="360" w:lineRule="auto"/>
                    <w:rPr>
                      <w:rFonts w:ascii="Sakkal Majalla" w:eastAsia="Calibri" w:hAnsi="Sakkal Majalla" w:cs="Sakkal Majalla"/>
                      <w:sz w:val="4"/>
                      <w:szCs w:val="4"/>
                      <w:rtl/>
                    </w:rPr>
                  </w:pPr>
                </w:p>
              </w:tc>
            </w:tr>
            <w:tr w:rsidR="006F2A7C" w:rsidRPr="00A55B50" w14:paraId="44A917B3" w14:textId="77777777" w:rsidTr="00267669">
              <w:trPr>
                <w:trHeight w:val="1349"/>
                <w:jc w:val="center"/>
              </w:trPr>
              <w:tc>
                <w:tcPr>
                  <w:tcW w:w="1367" w:type="pct"/>
                </w:tcPr>
                <w:p w14:paraId="5BA40F8C"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المقابل المالي:</w:t>
                  </w:r>
                </w:p>
              </w:tc>
              <w:tc>
                <w:tcPr>
                  <w:tcW w:w="3633" w:type="pct"/>
                </w:tcPr>
                <w:p w14:paraId="3FF56825" w14:textId="77777777" w:rsidR="006F2A7C" w:rsidRPr="00A82463" w:rsidRDefault="006F2A7C" w:rsidP="00DA5624">
                  <w:pPr>
                    <w:pStyle w:val="ListParagraph"/>
                    <w:framePr w:hSpace="180" w:wrap="around" w:vAnchor="page" w:hAnchor="margin" w:xAlign="center" w:y="3019"/>
                    <w:numPr>
                      <w:ilvl w:val="0"/>
                      <w:numId w:val="6"/>
                    </w:numPr>
                    <w:spacing w:line="276" w:lineRule="auto"/>
                    <w:jc w:val="left"/>
                    <w:rPr>
                      <w:rFonts w:ascii="Sakkal Majalla" w:eastAsia="Calibri" w:hAnsi="Sakkal Majalla" w:cs="Sakkal Majalla"/>
                      <w:sz w:val="32"/>
                      <w:szCs w:val="32"/>
                      <w:rtl/>
                    </w:rPr>
                  </w:pPr>
                  <w:r w:rsidRPr="00244C24">
                    <w:rPr>
                      <w:rFonts w:ascii="Sakkal Majalla" w:eastAsia="Calibri" w:hAnsi="Sakkal Majalla" w:cs="Sakkal Majalla"/>
                      <w:sz w:val="32"/>
                      <w:szCs w:val="32"/>
                      <w:rtl/>
                    </w:rPr>
                    <w:t>هو المبلغ المالي الذي تفرضه الهيئة مقابل الخدمات المشمولة بأحكام  هذه اللائحة.</w:t>
                  </w:r>
                </w:p>
              </w:tc>
            </w:tr>
            <w:tr w:rsidR="006F2A7C" w:rsidRPr="00A55B50" w14:paraId="5559239C" w14:textId="77777777" w:rsidTr="00267669">
              <w:trPr>
                <w:trHeight w:val="831"/>
                <w:jc w:val="center"/>
              </w:trPr>
              <w:tc>
                <w:tcPr>
                  <w:tcW w:w="1367" w:type="pct"/>
                </w:tcPr>
                <w:p w14:paraId="25FF1A13"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التسجيل:</w:t>
                  </w:r>
                </w:p>
              </w:tc>
              <w:tc>
                <w:tcPr>
                  <w:tcW w:w="3633" w:type="pct"/>
                </w:tcPr>
                <w:p w14:paraId="469821E5" w14:textId="77777777" w:rsidR="006F2A7C" w:rsidRPr="00244C24" w:rsidRDefault="006F2A7C" w:rsidP="00DA5624">
                  <w:pPr>
                    <w:pStyle w:val="ListParagraph"/>
                    <w:framePr w:hSpace="180" w:wrap="around" w:vAnchor="page" w:hAnchor="margin" w:xAlign="center" w:y="3019"/>
                    <w:spacing w:line="360" w:lineRule="auto"/>
                    <w:ind w:left="0"/>
                    <w:rPr>
                      <w:rFonts w:ascii="Sakkal Majalla" w:eastAsia="Calibri" w:hAnsi="Sakkal Majalla" w:cs="Sakkal Majalla"/>
                      <w:sz w:val="32"/>
                      <w:szCs w:val="32"/>
                      <w:rtl/>
                    </w:rPr>
                  </w:pPr>
                  <w:r w:rsidRPr="00244C24">
                    <w:rPr>
                      <w:rFonts w:ascii="Sakkal Majalla" w:eastAsia="Calibri" w:hAnsi="Sakkal Majalla" w:cs="Sakkal Majalla"/>
                      <w:sz w:val="32"/>
                      <w:szCs w:val="32"/>
                      <w:rtl/>
                    </w:rPr>
                    <w:t>قيد بيانات المرخص له في سجل ممارسي أعمال الملكية الفكرية  لدى الهيئة.</w:t>
                  </w:r>
                </w:p>
              </w:tc>
            </w:tr>
            <w:tr w:rsidR="006F2A7C" w:rsidRPr="00A55B50" w14:paraId="6B279275" w14:textId="77777777" w:rsidTr="00267669">
              <w:trPr>
                <w:trHeight w:val="611"/>
                <w:jc w:val="center"/>
              </w:trPr>
              <w:tc>
                <w:tcPr>
                  <w:tcW w:w="1367" w:type="pct"/>
                </w:tcPr>
                <w:p w14:paraId="57B7F435" w14:textId="77777777" w:rsidR="006F2A7C" w:rsidRPr="00A55B50" w:rsidRDefault="006F2A7C" w:rsidP="00DA5624">
                  <w:pPr>
                    <w:framePr w:hSpace="180" w:wrap="around" w:vAnchor="page" w:hAnchor="margin" w:xAlign="center" w:y="3019"/>
                    <w:spacing w:line="360" w:lineRule="auto"/>
                    <w:rPr>
                      <w:rFonts w:ascii="Sakkal Majalla" w:eastAsia="Calibri" w:hAnsi="Sakkal Majalla" w:cs="Sakkal Majalla"/>
                      <w:b/>
                      <w:bCs/>
                      <w:sz w:val="32"/>
                      <w:szCs w:val="32"/>
                      <w:rtl/>
                    </w:rPr>
                  </w:pPr>
                  <w:r w:rsidRPr="00A55B50">
                    <w:rPr>
                      <w:rFonts w:ascii="Sakkal Majalla" w:eastAsia="Calibri" w:hAnsi="Sakkal Majalla" w:cs="Sakkal Majalla"/>
                      <w:b/>
                      <w:bCs/>
                      <w:sz w:val="32"/>
                      <w:szCs w:val="32"/>
                      <w:rtl/>
                    </w:rPr>
                    <w:t>السجل:</w:t>
                  </w:r>
                </w:p>
              </w:tc>
              <w:tc>
                <w:tcPr>
                  <w:tcW w:w="3633" w:type="pct"/>
                </w:tcPr>
                <w:p w14:paraId="4432C7CB" w14:textId="39256141" w:rsidR="006F2A7C" w:rsidRPr="006F2A7C" w:rsidRDefault="006F2A7C" w:rsidP="00DA5624">
                  <w:pPr>
                    <w:pStyle w:val="ListParagraph"/>
                    <w:framePr w:hSpace="180" w:wrap="around" w:vAnchor="page" w:hAnchor="margin" w:xAlign="center" w:y="3019"/>
                    <w:spacing w:line="276" w:lineRule="auto"/>
                    <w:ind w:left="0"/>
                    <w:rPr>
                      <w:rFonts w:ascii="Sakkal Majalla" w:eastAsia="Calibri" w:hAnsi="Sakkal Majalla" w:cs="Sakkal Majalla"/>
                      <w:sz w:val="32"/>
                      <w:szCs w:val="32"/>
                      <w:rtl/>
                    </w:rPr>
                  </w:pPr>
                  <w:r w:rsidRPr="00244C24">
                    <w:rPr>
                      <w:rFonts w:ascii="Sakkal Majalla" w:eastAsia="Calibri" w:hAnsi="Sakkal Majalla" w:cs="Sakkal Majalla"/>
                      <w:sz w:val="32"/>
                      <w:szCs w:val="32"/>
                      <w:rtl/>
                    </w:rPr>
                    <w:t>قاعدة البيانات التي يقيد بها بيانات المرخص لهم، وكل ما يطرأ عليهم من تعديلات</w:t>
                  </w:r>
                  <w:r w:rsidRPr="00244C24">
                    <w:rPr>
                      <w:rFonts w:ascii="Sakkal Majalla" w:eastAsia="Calibri" w:hAnsi="Sakkal Majalla" w:cs="Sakkal Majalla" w:hint="cs"/>
                      <w:sz w:val="32"/>
                      <w:szCs w:val="32"/>
                      <w:rtl/>
                    </w:rPr>
                    <w:t xml:space="preserve"> </w:t>
                  </w:r>
                  <w:r>
                    <w:rPr>
                      <w:rFonts w:ascii="Sakkal Majalla" w:eastAsia="Calibri" w:hAnsi="Sakkal Majalla" w:cs="Sakkal Majalla"/>
                      <w:sz w:val="32"/>
                      <w:szCs w:val="32"/>
                      <w:rtl/>
                    </w:rPr>
                    <w:t>أو تغييرات</w:t>
                  </w:r>
                  <w:r>
                    <w:rPr>
                      <w:rFonts w:ascii="Sakkal Majalla" w:eastAsia="Calibri" w:hAnsi="Sakkal Majalla" w:cs="Sakkal Majalla" w:hint="cs"/>
                      <w:sz w:val="32"/>
                      <w:szCs w:val="32"/>
                      <w:rtl/>
                    </w:rPr>
                    <w:t>.</w:t>
                  </w:r>
                </w:p>
              </w:tc>
            </w:tr>
          </w:tbl>
          <w:p w14:paraId="572BCDED" w14:textId="77777777" w:rsidR="00EC0974" w:rsidRPr="006F2A7C"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4687D8F6"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649B235E"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539A49DA"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6A10BF2C" w14:textId="77777777" w:rsidR="006F2A7C" w:rsidRPr="00170387" w:rsidRDefault="006F2A7C" w:rsidP="006F2A7C">
            <w:pPr>
              <w:pStyle w:val="Heading1"/>
              <w:keepNext/>
              <w:shd w:val="clear" w:color="auto" w:fill="F2F2F2" w:themeFill="background1" w:themeFillShade="F2"/>
              <w:spacing w:before="240" w:after="60"/>
              <w:jc w:val="both"/>
              <w:rPr>
                <w:rFonts w:ascii="Sakkal Majalla" w:eastAsia="Calibri" w:hAnsi="Sakkal Majalla" w:cs="Sakkal Majalla"/>
                <w:sz w:val="32"/>
                <w:szCs w:val="32"/>
              </w:rPr>
            </w:pPr>
            <w:bookmarkStart w:id="5" w:name="_Toc45629409"/>
            <w:bookmarkStart w:id="6" w:name="_Toc45196351"/>
            <w:r w:rsidRPr="00170387">
              <w:rPr>
                <w:rFonts w:ascii="Sakkal Majalla" w:eastAsia="Calibri" w:hAnsi="Sakkal Majalla" w:cs="Sakkal Majalla"/>
                <w:sz w:val="32"/>
                <w:szCs w:val="32"/>
                <w:rtl/>
              </w:rPr>
              <w:lastRenderedPageBreak/>
              <w:t>المـادة الثالثة</w:t>
            </w:r>
            <w:r w:rsidRPr="00170387">
              <w:rPr>
                <w:rFonts w:ascii="Sakkal Majalla" w:eastAsia="Calibri" w:hAnsi="Sakkal Majalla" w:cs="Sakkal Majalla" w:hint="cs"/>
                <w:sz w:val="32"/>
                <w:szCs w:val="32"/>
                <w:rtl/>
              </w:rPr>
              <w:t xml:space="preserve">: نطـاق </w:t>
            </w:r>
            <w:r w:rsidRPr="00170387">
              <w:rPr>
                <w:rFonts w:ascii="Sakkal Majalla" w:eastAsia="Calibri" w:hAnsi="Sakkal Majalla" w:cs="Sakkal Majalla"/>
                <w:sz w:val="32"/>
                <w:szCs w:val="32"/>
                <w:rtl/>
              </w:rPr>
              <w:t>الترخيص</w:t>
            </w:r>
            <w:bookmarkEnd w:id="5"/>
            <w:bookmarkEnd w:id="6"/>
          </w:p>
          <w:p w14:paraId="1F82DC8B" w14:textId="77777777" w:rsidR="006F2A7C" w:rsidRPr="00F10EAA" w:rsidRDefault="006F2A7C" w:rsidP="006F2A7C">
            <w:pPr>
              <w:spacing w:line="276" w:lineRule="auto"/>
              <w:jc w:val="lowKashida"/>
              <w:rPr>
                <w:rFonts w:ascii="Sakkal Majalla" w:eastAsia="Calibri" w:hAnsi="Sakkal Majalla" w:cs="Sakkal Majalla"/>
                <w:sz w:val="32"/>
                <w:szCs w:val="32"/>
              </w:rPr>
            </w:pPr>
            <w:r w:rsidRPr="00F10EAA">
              <w:rPr>
                <w:rFonts w:ascii="Sakkal Majalla" w:eastAsia="Calibri" w:hAnsi="Sakkal Majalla" w:cs="Sakkal Majalla"/>
                <w:sz w:val="32"/>
                <w:szCs w:val="32"/>
                <w:rtl/>
              </w:rPr>
              <w:t>لا يجوز ممارسـة أعمال الملكية الفكريـة أمام الهيئـة، إلا بعد الحصول على الترخيص وفقًا لأحكام هذه اللائحة</w:t>
            </w:r>
            <w:r w:rsidRPr="00F10EAA">
              <w:rPr>
                <w:rFonts w:ascii="Sakkal Majalla" w:eastAsia="Calibri" w:hAnsi="Sakkal Majalla" w:cs="Sakkal Majalla" w:hint="cs"/>
                <w:sz w:val="32"/>
                <w:szCs w:val="32"/>
                <w:rtl/>
              </w:rPr>
              <w:t>، ويستثنى من ذلك:</w:t>
            </w:r>
          </w:p>
          <w:p w14:paraId="7A538700" w14:textId="77777777" w:rsidR="006F2A7C" w:rsidRPr="00F10EAA" w:rsidRDefault="006F2A7C" w:rsidP="008D3868">
            <w:pPr>
              <w:pStyle w:val="ListParagraph"/>
              <w:numPr>
                <w:ilvl w:val="0"/>
                <w:numId w:val="12"/>
              </w:numPr>
              <w:spacing w:line="276" w:lineRule="auto"/>
              <w:jc w:val="lowKashida"/>
              <w:rPr>
                <w:rFonts w:ascii="Sakkal Majalla" w:eastAsia="Calibri" w:hAnsi="Sakkal Majalla" w:cs="Sakkal Majalla"/>
                <w:sz w:val="32"/>
                <w:szCs w:val="32"/>
              </w:rPr>
            </w:pPr>
            <w:r w:rsidRPr="00F10EAA">
              <w:rPr>
                <w:rFonts w:ascii="Sakkal Majalla" w:eastAsia="Calibri" w:hAnsi="Sakkal Majalla" w:cs="Sakkal Majalla" w:hint="cs"/>
                <w:sz w:val="32"/>
                <w:szCs w:val="32"/>
                <w:rtl/>
              </w:rPr>
              <w:t>الجهـات الحكوميـة.</w:t>
            </w:r>
          </w:p>
          <w:p w14:paraId="179C63C4" w14:textId="53F133E8" w:rsidR="00EC0974" w:rsidRPr="00170387" w:rsidRDefault="006F2A7C" w:rsidP="008D3868">
            <w:pPr>
              <w:pStyle w:val="ListParagraph"/>
              <w:numPr>
                <w:ilvl w:val="0"/>
                <w:numId w:val="12"/>
              </w:numPr>
              <w:spacing w:line="276" w:lineRule="auto"/>
              <w:jc w:val="lowKashida"/>
              <w:rPr>
                <w:rFonts w:ascii="Sakkal Majalla" w:eastAsia="Calibri" w:hAnsi="Sakkal Majalla" w:cs="Sakkal Majalla"/>
                <w:sz w:val="32"/>
                <w:szCs w:val="32"/>
              </w:rPr>
            </w:pPr>
            <w:r w:rsidRPr="00F10EAA">
              <w:rPr>
                <w:rFonts w:ascii="Sakkal Majalla" w:eastAsia="Calibri" w:hAnsi="Sakkal Majalla" w:cs="Sakkal Majalla" w:hint="cs"/>
                <w:sz w:val="32"/>
                <w:szCs w:val="32"/>
                <w:rtl/>
              </w:rPr>
              <w:lastRenderedPageBreak/>
              <w:t xml:space="preserve">الوكلاء عن الغير بموجب الوكالات الشرعيـة والمعتمدة الصادرة من الجهات المختصـة، غير الممارسيـن للأعمال الملكيـة الفكريـة بصفـة دوريـة، </w:t>
            </w:r>
            <w:r w:rsidRPr="00F10EAA">
              <w:rPr>
                <w:rFonts w:ascii="Sakkal Majalla" w:eastAsia="Calibri" w:hAnsi="Sakkal Majalla" w:cs="Sakkal Majalla"/>
                <w:sz w:val="32"/>
                <w:szCs w:val="32"/>
                <w:rtl/>
              </w:rPr>
              <w:t>وبمعدل 3 طلبـات في السنـة.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65AC0F99"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14DF3FAB"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0C4AA671"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67613753"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bookmarkStart w:id="7" w:name="_Toc45629410"/>
            <w:r w:rsidRPr="00170387">
              <w:rPr>
                <w:rFonts w:ascii="Sakkal Majalla" w:eastAsia="Calibri" w:hAnsi="Sakkal Majalla" w:cs="Sakkal Majalla"/>
                <w:sz w:val="32"/>
                <w:szCs w:val="32"/>
                <w:rtl/>
              </w:rPr>
              <w:t xml:space="preserve">المادة </w:t>
            </w:r>
            <w:r w:rsidRPr="00170387">
              <w:rPr>
                <w:rFonts w:ascii="Sakkal Majalla" w:eastAsia="Calibri" w:hAnsi="Sakkal Majalla" w:cs="Sakkal Majalla" w:hint="cs"/>
                <w:sz w:val="32"/>
                <w:szCs w:val="32"/>
                <w:rtl/>
              </w:rPr>
              <w:t>الرابعـة</w:t>
            </w:r>
            <w:bookmarkStart w:id="8" w:name="_Toc45196355"/>
            <w:r w:rsidRPr="00170387">
              <w:rPr>
                <w:rFonts w:ascii="Sakkal Majalla" w:eastAsia="Calibri" w:hAnsi="Sakkal Majalla" w:cs="Sakkal Majalla" w:hint="cs"/>
                <w:sz w:val="32"/>
                <w:szCs w:val="32"/>
                <w:rtl/>
              </w:rPr>
              <w:t xml:space="preserve">: نطاق ممارسـة </w:t>
            </w:r>
            <w:r w:rsidRPr="00170387">
              <w:rPr>
                <w:rFonts w:ascii="Sakkal Majalla" w:eastAsia="Calibri" w:hAnsi="Sakkal Majalla" w:cs="Sakkal Majalla"/>
                <w:sz w:val="32"/>
                <w:szCs w:val="32"/>
                <w:rtl/>
              </w:rPr>
              <w:t>أعمال الملكية الفكريـة</w:t>
            </w:r>
            <w:bookmarkEnd w:id="7"/>
            <w:bookmarkEnd w:id="8"/>
          </w:p>
          <w:p w14:paraId="17946883" w14:textId="77777777" w:rsidR="00170387" w:rsidRPr="00EC41AE" w:rsidRDefault="00170387" w:rsidP="00170387">
            <w:pPr>
              <w:spacing w:line="276" w:lineRule="auto"/>
              <w:contextualSpacing/>
              <w:jc w:val="lowKashida"/>
              <w:rPr>
                <w:rFonts w:ascii="Sakkal Majalla" w:eastAsia="Calibri" w:hAnsi="Sakkal Majalla" w:cs="Sakkal Majalla"/>
                <w:sz w:val="32"/>
                <w:szCs w:val="32"/>
                <w:rtl/>
              </w:rPr>
            </w:pPr>
            <w:r w:rsidRPr="00EC41AE">
              <w:rPr>
                <w:rFonts w:ascii="Sakkal Majalla" w:eastAsia="Calibri" w:hAnsi="Sakkal Majalla" w:cs="Sakkal Majalla"/>
                <w:sz w:val="32"/>
                <w:szCs w:val="32"/>
                <w:rtl/>
              </w:rPr>
              <w:t xml:space="preserve">للمرخص له </w:t>
            </w:r>
            <w:r w:rsidRPr="00EC41AE">
              <w:rPr>
                <w:rFonts w:ascii="Sakkal Majalla" w:eastAsia="Calibri" w:hAnsi="Sakkal Majalla" w:cs="Sakkal Majalla" w:hint="cs"/>
                <w:sz w:val="32"/>
                <w:szCs w:val="32"/>
                <w:rtl/>
              </w:rPr>
              <w:t>بموجب أحكـام هذه اللائحـة، ممارسـة الأعمال المنصوص عليها في هذه المـادة وتقديم الخدمات المتعلقـة بمواضيع الحمايـة أمام الهيئـة ونيابـة عمن يمثلهم،</w:t>
            </w:r>
            <w:r w:rsidRPr="00EC41AE">
              <w:rPr>
                <w:rFonts w:ascii="Sakkal Majalla" w:eastAsia="Calibri" w:hAnsi="Sakkal Majalla" w:cs="Sakkal Majalla"/>
                <w:sz w:val="32"/>
                <w:szCs w:val="32"/>
              </w:rPr>
              <w:t xml:space="preserve"> </w:t>
            </w:r>
            <w:r w:rsidRPr="00EC41AE">
              <w:rPr>
                <w:rFonts w:ascii="Sakkal Majalla" w:eastAsia="Calibri" w:hAnsi="Sakkal Majalla" w:cs="Sakkal Majalla" w:hint="cs"/>
                <w:sz w:val="32"/>
                <w:szCs w:val="32"/>
                <w:rtl/>
              </w:rPr>
              <w:t>وعلى سبيل المثال لا الحصر:</w:t>
            </w:r>
          </w:p>
          <w:p w14:paraId="337A18A5" w14:textId="77777777" w:rsidR="00170387" w:rsidRPr="00EC41AE" w:rsidRDefault="00170387" w:rsidP="008D3868">
            <w:pPr>
              <w:pStyle w:val="ListParagraph"/>
              <w:numPr>
                <w:ilvl w:val="0"/>
                <w:numId w:val="13"/>
              </w:numPr>
              <w:spacing w:line="276" w:lineRule="auto"/>
              <w:jc w:val="lowKashida"/>
              <w:rPr>
                <w:rFonts w:ascii="Sakkal Majalla" w:eastAsia="Calibri" w:hAnsi="Sakkal Majalla" w:cs="Sakkal Majalla"/>
                <w:sz w:val="32"/>
                <w:szCs w:val="32"/>
              </w:rPr>
            </w:pPr>
            <w:r w:rsidRPr="00EC41AE">
              <w:rPr>
                <w:rFonts w:ascii="Sakkal Majalla" w:eastAsia="Calibri" w:hAnsi="Sakkal Majalla" w:cs="Sakkal Majalla" w:hint="cs"/>
                <w:sz w:val="32"/>
                <w:szCs w:val="32"/>
                <w:rtl/>
              </w:rPr>
              <w:t>تقديم وصياغة طلبات مواضيع الحمايـة.</w:t>
            </w:r>
          </w:p>
          <w:p w14:paraId="6E104E7A" w14:textId="77777777" w:rsidR="00170387" w:rsidRPr="00EC41AE" w:rsidRDefault="00170387" w:rsidP="008D3868">
            <w:pPr>
              <w:pStyle w:val="ListParagraph"/>
              <w:numPr>
                <w:ilvl w:val="0"/>
                <w:numId w:val="13"/>
              </w:numPr>
              <w:spacing w:line="276" w:lineRule="auto"/>
              <w:jc w:val="lowKashida"/>
              <w:rPr>
                <w:rFonts w:ascii="Sakkal Majalla" w:eastAsia="Calibri" w:hAnsi="Sakkal Majalla" w:cs="Sakkal Majalla"/>
                <w:sz w:val="32"/>
                <w:szCs w:val="32"/>
              </w:rPr>
            </w:pPr>
            <w:r w:rsidRPr="00EC41AE">
              <w:rPr>
                <w:rFonts w:ascii="Sakkal Majalla" w:eastAsia="Calibri" w:hAnsi="Sakkal Majalla" w:cs="Sakkal Majalla" w:hint="cs"/>
                <w:sz w:val="32"/>
                <w:szCs w:val="32"/>
                <w:rtl/>
              </w:rPr>
              <w:t>سداد المقابل المالـي والرسـوم المقررة لمواضيع الحمايـة.</w:t>
            </w:r>
          </w:p>
          <w:p w14:paraId="029F84AD" w14:textId="77777777" w:rsidR="00170387" w:rsidRPr="00EC41AE" w:rsidRDefault="00170387" w:rsidP="008D3868">
            <w:pPr>
              <w:pStyle w:val="ListParagraph"/>
              <w:numPr>
                <w:ilvl w:val="0"/>
                <w:numId w:val="13"/>
              </w:numPr>
              <w:spacing w:line="276" w:lineRule="auto"/>
              <w:jc w:val="lowKashida"/>
              <w:rPr>
                <w:rFonts w:ascii="Sakkal Majalla" w:eastAsia="Calibri" w:hAnsi="Sakkal Majalla" w:cs="Sakkal Majalla"/>
                <w:sz w:val="32"/>
                <w:szCs w:val="32"/>
              </w:rPr>
            </w:pPr>
            <w:r w:rsidRPr="00EC41AE">
              <w:rPr>
                <w:rFonts w:ascii="Sakkal Majalla" w:eastAsia="Calibri" w:hAnsi="Sakkal Majalla" w:cs="Sakkal Majalla" w:hint="cs"/>
                <w:sz w:val="32"/>
                <w:szCs w:val="32"/>
                <w:rtl/>
              </w:rPr>
              <w:t>الرد على استفسارات الهيئـة وتقارير الفحص لطلبـات مواضيع الحمايـة.</w:t>
            </w:r>
          </w:p>
          <w:p w14:paraId="3CB1991F" w14:textId="77777777" w:rsidR="00170387" w:rsidRPr="00EC41AE" w:rsidRDefault="00170387" w:rsidP="008D3868">
            <w:pPr>
              <w:pStyle w:val="ListParagraph"/>
              <w:numPr>
                <w:ilvl w:val="0"/>
                <w:numId w:val="13"/>
              </w:numPr>
              <w:spacing w:line="276" w:lineRule="auto"/>
              <w:jc w:val="lowKashida"/>
              <w:rPr>
                <w:rFonts w:ascii="Sakkal Majalla" w:eastAsia="Calibri" w:hAnsi="Sakkal Majalla" w:cs="Sakkal Majalla"/>
                <w:sz w:val="32"/>
                <w:szCs w:val="32"/>
              </w:rPr>
            </w:pPr>
            <w:r w:rsidRPr="00EC41AE">
              <w:rPr>
                <w:rFonts w:ascii="Sakkal Majalla" w:eastAsia="Calibri" w:hAnsi="Sakkal Majalla" w:cs="Sakkal Majalla" w:hint="cs"/>
                <w:sz w:val="32"/>
                <w:szCs w:val="32"/>
                <w:rtl/>
              </w:rPr>
              <w:t>تقديم المتطلبـات والبيانات والمعلومات اللازمـة.</w:t>
            </w:r>
          </w:p>
          <w:p w14:paraId="61101C04" w14:textId="03599973" w:rsidR="00170387" w:rsidRPr="00170387" w:rsidRDefault="00170387" w:rsidP="008D3868">
            <w:pPr>
              <w:pStyle w:val="ListParagraph"/>
              <w:numPr>
                <w:ilvl w:val="0"/>
                <w:numId w:val="13"/>
              </w:numPr>
              <w:spacing w:line="276" w:lineRule="auto"/>
              <w:jc w:val="lowKashida"/>
              <w:rPr>
                <w:rFonts w:ascii="Sakkal Majalla" w:eastAsia="Calibri" w:hAnsi="Sakkal Majalla" w:cs="Sakkal Majalla"/>
                <w:sz w:val="32"/>
                <w:szCs w:val="32"/>
              </w:rPr>
            </w:pPr>
            <w:r w:rsidRPr="00EC41AE">
              <w:rPr>
                <w:rFonts w:ascii="Sakkal Majalla" w:eastAsia="Calibri" w:hAnsi="Sakkal Majalla" w:cs="Sakkal Majalla"/>
                <w:sz w:val="32"/>
                <w:szCs w:val="32"/>
                <w:rtl/>
              </w:rPr>
              <w:t>تقديم الاعتراضات</w:t>
            </w:r>
            <w:r w:rsidRPr="00EC41AE">
              <w:rPr>
                <w:rFonts w:ascii="Sakkal Majalla" w:eastAsia="Calibri" w:hAnsi="Sakkal Majalla" w:cs="Sakkal Majalla"/>
                <w:sz w:val="32"/>
                <w:szCs w:val="32"/>
              </w:rPr>
              <w:t xml:space="preserve"> </w:t>
            </w:r>
            <w:r w:rsidRPr="00EC41AE">
              <w:rPr>
                <w:rFonts w:ascii="Sakkal Majalla" w:eastAsia="Calibri" w:hAnsi="Sakkal Majalla" w:cs="Sakkal Majalla"/>
                <w:sz w:val="32"/>
                <w:szCs w:val="32"/>
                <w:rtl/>
              </w:rPr>
              <w:t>أمام الإدارات واللجان المختصة في الهيئة.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420FADE7"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6E8F58B2"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178BE4C4"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6EBCBD7"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lastRenderedPageBreak/>
              <w:t xml:space="preserve">المادة </w:t>
            </w:r>
            <w:r w:rsidRPr="00170387">
              <w:rPr>
                <w:rFonts w:ascii="Sakkal Majalla" w:eastAsia="Calibri" w:hAnsi="Sakkal Majalla" w:cs="Sakkal Majalla" w:hint="cs"/>
                <w:sz w:val="32"/>
                <w:szCs w:val="32"/>
                <w:rtl/>
              </w:rPr>
              <w:t>الخامسـة</w:t>
            </w:r>
            <w:bookmarkStart w:id="9" w:name="_Toc45196354"/>
            <w:r w:rsidRPr="00170387">
              <w:rPr>
                <w:rFonts w:ascii="Sakkal Majalla" w:eastAsia="Calibri" w:hAnsi="Sakkal Majalla" w:cs="Sakkal Majalla" w:hint="cs"/>
                <w:sz w:val="32"/>
                <w:szCs w:val="32"/>
                <w:rtl/>
              </w:rPr>
              <w:t xml:space="preserve">: </w:t>
            </w:r>
            <w:r w:rsidRPr="00170387">
              <w:rPr>
                <w:rFonts w:ascii="Sakkal Majalla" w:eastAsia="Calibri" w:hAnsi="Sakkal Majalla" w:cs="Sakkal Majalla"/>
                <w:sz w:val="32"/>
                <w:szCs w:val="32"/>
                <w:rtl/>
              </w:rPr>
              <w:t>مدة الترخيص</w:t>
            </w:r>
            <w:bookmarkEnd w:id="9"/>
          </w:p>
          <w:p w14:paraId="26E0079B" w14:textId="53545394" w:rsidR="00EC0974" w:rsidRPr="00170387" w:rsidRDefault="00170387" w:rsidP="00170387">
            <w:pPr>
              <w:rPr>
                <w:rFonts w:ascii="Sakkal Majalla" w:eastAsia="Calibri" w:hAnsi="Sakkal Majalla" w:cs="Sakkal Majalla"/>
                <w:sz w:val="32"/>
                <w:szCs w:val="32"/>
              </w:rPr>
            </w:pPr>
            <w:r w:rsidRPr="00170387">
              <w:rPr>
                <w:rFonts w:ascii="Sakkal Majalla" w:eastAsia="Calibri" w:hAnsi="Sakkal Majalla" w:cs="Sakkal Majalla"/>
                <w:sz w:val="32"/>
                <w:szCs w:val="32"/>
                <w:rtl/>
              </w:rPr>
              <w:t xml:space="preserve">يعتبر الترخيص نافذاً لمدة سنـة </w:t>
            </w:r>
            <w:r w:rsidRPr="00170387">
              <w:rPr>
                <w:rFonts w:ascii="Sakkal Majalla" w:eastAsia="Calibri" w:hAnsi="Sakkal Majalla" w:cs="Sakkal Majalla" w:hint="cs"/>
                <w:sz w:val="32"/>
                <w:szCs w:val="32"/>
                <w:rtl/>
              </w:rPr>
              <w:t>ماليـة</w:t>
            </w:r>
            <w:r w:rsidRPr="00170387">
              <w:rPr>
                <w:rFonts w:ascii="Sakkal Majalla" w:eastAsia="Calibri" w:hAnsi="Sakkal Majalla" w:cs="Sakkal Majalla"/>
                <w:sz w:val="32"/>
                <w:szCs w:val="32"/>
                <w:rtl/>
              </w:rPr>
              <w:t xml:space="preserve"> واحدة من تاريخ إصداره، ويُجدّد لمدد مماثلة وفقًا لأحكام المادة (الثالثة عشر) من هذه اللائحة. </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7B9094E1"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74AC7831"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DF5702" w:rsidRPr="007E6C15" w14:paraId="45E195AD" w14:textId="77777777" w:rsidTr="00B40402">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68C41835" w14:textId="71B5E544" w:rsidR="00DF5702" w:rsidRPr="00DA5624" w:rsidRDefault="00DF5702" w:rsidP="00DF5702">
            <w:pPr>
              <w:pStyle w:val="Heading1"/>
              <w:keepNext/>
              <w:shd w:val="clear" w:color="auto" w:fill="F2F2F2" w:themeFill="background1" w:themeFillShade="F2"/>
              <w:rPr>
                <w:rFonts w:ascii="Sakkal Majalla" w:hAnsi="Sakkal Majalla" w:cs="Sakkal Majalla"/>
                <w:color w:val="005953"/>
                <w:sz w:val="36"/>
                <w:szCs w:val="32"/>
              </w:rPr>
            </w:pPr>
            <w:bookmarkStart w:id="10" w:name="_Toc45629412"/>
            <w:r w:rsidRPr="00DA5624">
              <w:rPr>
                <w:rFonts w:ascii="Sakkal Majalla" w:hAnsi="Sakkal Majalla" w:cs="Sakkal Majalla"/>
                <w:color w:val="005953"/>
                <w:sz w:val="36"/>
                <w:szCs w:val="32"/>
                <w:rtl/>
              </w:rPr>
              <w:t xml:space="preserve">الفصل </w:t>
            </w:r>
            <w:r w:rsidRPr="00DA5624">
              <w:rPr>
                <w:rFonts w:ascii="Sakkal Majalla" w:hAnsi="Sakkal Majalla" w:cs="Sakkal Majalla" w:hint="cs"/>
                <w:color w:val="005953"/>
                <w:sz w:val="36"/>
                <w:szCs w:val="32"/>
                <w:rtl/>
              </w:rPr>
              <w:t>الثاني</w:t>
            </w:r>
            <w:bookmarkStart w:id="11" w:name="_Toc45629413"/>
            <w:bookmarkEnd w:id="10"/>
            <w:r w:rsidRPr="00DA5624">
              <w:rPr>
                <w:rFonts w:ascii="Sakkal Majalla" w:hAnsi="Sakkal Majalla" w:cs="Sakkal Majalla" w:hint="cs"/>
                <w:color w:val="005953"/>
                <w:sz w:val="36"/>
                <w:szCs w:val="32"/>
                <w:rtl/>
              </w:rPr>
              <w:t xml:space="preserve">: </w:t>
            </w:r>
            <w:r w:rsidRPr="00DA5624">
              <w:rPr>
                <w:rFonts w:ascii="Sakkal Majalla" w:hAnsi="Sakkal Majalla" w:cs="Sakkal Majalla"/>
                <w:color w:val="005953"/>
                <w:sz w:val="36"/>
                <w:szCs w:val="32"/>
                <w:rtl/>
              </w:rPr>
              <w:t>شروط منـح الترخيص</w:t>
            </w:r>
            <w:bookmarkEnd w:id="11"/>
            <w:r w:rsidRPr="00DA5624">
              <w:rPr>
                <w:rFonts w:ascii="Sakkal Majalla" w:hAnsi="Sakkal Majalla" w:cs="Sakkal Majalla" w:hint="cs"/>
                <w:color w:val="005953"/>
                <w:sz w:val="36"/>
                <w:szCs w:val="32"/>
                <w:rtl/>
              </w:rPr>
              <w:t xml:space="preserve"> </w:t>
            </w:r>
          </w:p>
        </w:tc>
      </w:tr>
      <w:tr w:rsidR="00EC0974" w:rsidRPr="007E6C15" w14:paraId="60D1C55E"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B156DBA"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t>المادة</w:t>
            </w:r>
            <w:r w:rsidRPr="00170387">
              <w:rPr>
                <w:rFonts w:ascii="Sakkal Majalla" w:eastAsia="Calibri" w:hAnsi="Sakkal Majalla" w:cs="Sakkal Majalla"/>
                <w:sz w:val="32"/>
                <w:szCs w:val="32"/>
              </w:rPr>
              <w:t xml:space="preserve"> </w:t>
            </w:r>
            <w:r w:rsidRPr="00170387">
              <w:rPr>
                <w:rFonts w:ascii="Sakkal Majalla" w:eastAsia="Calibri" w:hAnsi="Sakkal Majalla" w:cs="Sakkal Majalla" w:hint="cs"/>
                <w:sz w:val="32"/>
                <w:szCs w:val="32"/>
                <w:rtl/>
              </w:rPr>
              <w:t>السـادسة: الشروط العـامة</w:t>
            </w:r>
          </w:p>
          <w:p w14:paraId="501F2DC5"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tl/>
              </w:rPr>
            </w:pPr>
            <w:r w:rsidRPr="00F87975">
              <w:rPr>
                <w:rFonts w:ascii="Sakkal Majalla" w:eastAsia="Calibri" w:hAnsi="Sakkal Majalla" w:cs="Sakkal Majalla"/>
                <w:sz w:val="32"/>
                <w:szCs w:val="32"/>
                <w:rtl/>
              </w:rPr>
              <w:t>أن يكون سعودي الجنسية.</w:t>
            </w:r>
          </w:p>
          <w:p w14:paraId="572BC28F"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Pr>
            </w:pPr>
            <w:r w:rsidRPr="00F87975">
              <w:rPr>
                <w:rFonts w:ascii="Sakkal Majalla" w:eastAsia="Calibri" w:hAnsi="Sakkal Majalla" w:cs="Sakkal Majalla"/>
                <w:sz w:val="32"/>
                <w:szCs w:val="32"/>
                <w:rtl/>
              </w:rPr>
              <w:t>أن يكون متمتعاً بالأهلية الكاملـة.</w:t>
            </w:r>
          </w:p>
          <w:p w14:paraId="44D3BDF8"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Pr>
            </w:pPr>
            <w:r w:rsidRPr="00F87975">
              <w:rPr>
                <w:rFonts w:ascii="Sakkal Majalla" w:eastAsia="Calibri" w:hAnsi="Sakkal Majalla" w:cs="Sakkal Majalla"/>
                <w:sz w:val="32"/>
                <w:szCs w:val="32"/>
                <w:rtl/>
              </w:rPr>
              <w:t>حاصلاً على درجـة البكـالوريوس كحد أدنى في تخصصات القانون أو الأنظمة، أو العلوم أو الهندسة، أو أي تخصص آخر تقبله الهيئـة، من إحدى الجامعات السعودية أو ما يعادل أّياً منها</w:t>
            </w:r>
            <w:r w:rsidRPr="00F87975">
              <w:rPr>
                <w:rFonts w:ascii="Sakkal Majalla" w:eastAsia="Calibri" w:hAnsi="Sakkal Majalla" w:cs="Sakkal Majalla" w:hint="cs"/>
                <w:sz w:val="32"/>
                <w:szCs w:val="32"/>
                <w:rtl/>
              </w:rPr>
              <w:t xml:space="preserve"> وفقا</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لأنظمة</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ولوائح</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الشهادات</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الجامعية</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المعمول</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بها</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في</w:t>
            </w:r>
            <w:r w:rsidRPr="00F87975">
              <w:rPr>
                <w:rFonts w:ascii="Sakkal Majalla" w:eastAsia="Calibri" w:hAnsi="Sakkal Majalla" w:cs="Sakkal Majalla"/>
                <w:sz w:val="32"/>
                <w:szCs w:val="32"/>
                <w:rtl/>
              </w:rPr>
              <w:t xml:space="preserve"> </w:t>
            </w:r>
            <w:r w:rsidRPr="00F87975">
              <w:rPr>
                <w:rFonts w:ascii="Sakkal Majalla" w:eastAsia="Calibri" w:hAnsi="Sakkal Majalla" w:cs="Sakkal Majalla" w:hint="cs"/>
                <w:sz w:val="32"/>
                <w:szCs w:val="32"/>
                <w:rtl/>
              </w:rPr>
              <w:t>المملكة.</w:t>
            </w:r>
            <w:r w:rsidRPr="00F87975">
              <w:rPr>
                <w:rFonts w:ascii="Sakkal Majalla" w:eastAsia="Calibri" w:hAnsi="Sakkal Majalla" w:cs="Sakkal Majalla"/>
                <w:sz w:val="32"/>
                <w:szCs w:val="32"/>
                <w:rtl/>
              </w:rPr>
              <w:t xml:space="preserve"> </w:t>
            </w:r>
          </w:p>
          <w:p w14:paraId="0A2B9AA7"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Pr>
            </w:pPr>
            <w:r w:rsidRPr="00F87975">
              <w:rPr>
                <w:rFonts w:ascii="Sakkal Majalla" w:eastAsia="Calibri" w:hAnsi="Sakkal Majalla" w:cs="Sakkal Majalla"/>
                <w:sz w:val="32"/>
                <w:szCs w:val="32"/>
                <w:rtl/>
              </w:rPr>
              <w:t>أن يكون مقيما</w:t>
            </w:r>
            <w:r w:rsidRPr="00F87975">
              <w:rPr>
                <w:rFonts w:ascii="Sakkal Majalla" w:eastAsia="Calibri" w:hAnsi="Sakkal Majalla" w:cs="Sakkal Majalla" w:hint="cs"/>
                <w:sz w:val="32"/>
                <w:szCs w:val="32"/>
                <w:rtl/>
              </w:rPr>
              <w:t xml:space="preserve">ً </w:t>
            </w:r>
            <w:r w:rsidRPr="00F87975">
              <w:rPr>
                <w:rFonts w:ascii="Sakkal Majalla" w:eastAsia="Calibri" w:hAnsi="Sakkal Majalla" w:cs="Sakkal Majalla"/>
                <w:sz w:val="32"/>
                <w:szCs w:val="32"/>
                <w:rtl/>
              </w:rPr>
              <w:t>في المملكة.</w:t>
            </w:r>
          </w:p>
          <w:p w14:paraId="45D8BE0D"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Pr>
            </w:pPr>
            <w:r w:rsidRPr="00F87975">
              <w:rPr>
                <w:rFonts w:ascii="Sakkal Majalla" w:eastAsia="Calibri" w:hAnsi="Sakkal Majalla" w:cs="Sakkal Majalla" w:hint="cs"/>
                <w:sz w:val="32"/>
                <w:szCs w:val="32"/>
                <w:rtl/>
              </w:rPr>
              <w:t>الحصول على شهـادة</w:t>
            </w:r>
            <w:r w:rsidRPr="00F87975">
              <w:rPr>
                <w:rFonts w:ascii="Sakkal Majalla" w:eastAsia="Calibri" w:hAnsi="Sakkal Majalla" w:cs="Sakkal Majalla"/>
                <w:sz w:val="32"/>
                <w:szCs w:val="32"/>
                <w:rtl/>
              </w:rPr>
              <w:t xml:space="preserve"> الاختبار التأهيلي المهني </w:t>
            </w:r>
            <w:r w:rsidRPr="00F87975">
              <w:rPr>
                <w:rFonts w:ascii="Sakkal Majalla" w:eastAsia="Calibri" w:hAnsi="Sakkal Majalla" w:cs="Sakkal Majalla" w:hint="cs"/>
                <w:sz w:val="32"/>
                <w:szCs w:val="32"/>
                <w:rtl/>
              </w:rPr>
              <w:t>الصـادر</w:t>
            </w:r>
            <w:r w:rsidRPr="00F87975">
              <w:rPr>
                <w:rFonts w:ascii="Sakkal Majalla" w:eastAsia="Calibri" w:hAnsi="Sakkal Majalla" w:cs="Sakkal Majalla"/>
                <w:sz w:val="32"/>
                <w:szCs w:val="32"/>
                <w:rtl/>
              </w:rPr>
              <w:t xml:space="preserve"> من الهيئة</w:t>
            </w:r>
            <w:r w:rsidRPr="00F87975">
              <w:rPr>
                <w:rFonts w:ascii="Sakkal Majalla" w:eastAsia="Calibri" w:hAnsi="Sakkal Majalla" w:cs="Sakkal Majalla" w:hint="cs"/>
                <w:sz w:val="32"/>
                <w:szCs w:val="32"/>
                <w:rtl/>
              </w:rPr>
              <w:t>، ماعدا الحالات المستثناة من ذلك بموجب أحكام المادة (السابعة) من هذه اللائحة.</w:t>
            </w:r>
          </w:p>
          <w:p w14:paraId="26FFDA35" w14:textId="77777777" w:rsidR="00170387" w:rsidRPr="00F87975" w:rsidRDefault="00170387" w:rsidP="008D3868">
            <w:pPr>
              <w:pStyle w:val="ListParagraph"/>
              <w:numPr>
                <w:ilvl w:val="0"/>
                <w:numId w:val="14"/>
              </w:numPr>
              <w:jc w:val="lowKashida"/>
              <w:rPr>
                <w:rFonts w:ascii="Sakkal Majalla" w:eastAsia="Calibri" w:hAnsi="Sakkal Majalla" w:cs="Sakkal Majalla"/>
                <w:sz w:val="32"/>
                <w:szCs w:val="32"/>
              </w:rPr>
            </w:pPr>
            <w:r w:rsidRPr="00F87975">
              <w:rPr>
                <w:rFonts w:ascii="Sakkal Majalla" w:eastAsia="Calibri" w:hAnsi="Sakkal Majalla" w:cs="Sakkal Majalla"/>
                <w:sz w:val="32"/>
                <w:szCs w:val="32"/>
                <w:rtl/>
              </w:rPr>
              <w:lastRenderedPageBreak/>
              <w:t xml:space="preserve">سداد المقابل المالي المقرر للترخيص وفق أحكام هذه اللائحة.  </w:t>
            </w:r>
          </w:p>
          <w:p w14:paraId="6CD3FB82" w14:textId="22497C1C" w:rsidR="00EC0974" w:rsidRPr="00F87975" w:rsidRDefault="00170387" w:rsidP="008D3868">
            <w:pPr>
              <w:pStyle w:val="ListParagraph"/>
              <w:numPr>
                <w:ilvl w:val="0"/>
                <w:numId w:val="14"/>
              </w:numPr>
              <w:jc w:val="lowKashida"/>
              <w:rPr>
                <w:rFonts w:ascii="Sakkal Majalla" w:eastAsia="Calibri" w:hAnsi="Sakkal Majalla" w:cs="Sakkal Majalla"/>
                <w:b/>
                <w:bCs/>
                <w:sz w:val="32"/>
                <w:szCs w:val="32"/>
              </w:rPr>
            </w:pPr>
            <w:r w:rsidRPr="00F87975">
              <w:rPr>
                <w:rFonts w:ascii="Sakkal Majalla" w:eastAsia="Calibri" w:hAnsi="Sakkal Majalla" w:cs="Sakkal Majalla"/>
                <w:sz w:val="32"/>
                <w:szCs w:val="32"/>
                <w:rtl/>
              </w:rPr>
              <w:t>اكمال البيانات والنماذج اللازمة</w:t>
            </w:r>
            <w:r w:rsidRPr="00170387">
              <w:rPr>
                <w:rFonts w:ascii="Sakkal Majalla" w:eastAsia="Calibri" w:hAnsi="Sakkal Majalla" w:cs="Sakkal Majalla"/>
                <w:b/>
                <w:bCs/>
                <w:sz w:val="32"/>
                <w:szCs w:val="32"/>
                <w:rtl/>
              </w:rPr>
              <w:t>.</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1B648EEF"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7BCC1F18"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F87975" w:rsidRPr="007E6C15" w14:paraId="2151E669"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82AFD09" w14:textId="77777777" w:rsidR="00F87975" w:rsidRPr="00170387" w:rsidRDefault="00F87975" w:rsidP="00F87975">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t xml:space="preserve">المـادة </w:t>
            </w:r>
            <w:r w:rsidRPr="00170387">
              <w:rPr>
                <w:rFonts w:ascii="Sakkal Majalla" w:eastAsia="Calibri" w:hAnsi="Sakkal Majalla" w:cs="Sakkal Majalla" w:hint="cs"/>
                <w:sz w:val="32"/>
                <w:szCs w:val="32"/>
                <w:rtl/>
              </w:rPr>
              <w:t>السابعة: الاختبار التأهيلي المهني</w:t>
            </w:r>
          </w:p>
          <w:p w14:paraId="243A2B52" w14:textId="77777777" w:rsidR="00F87975" w:rsidRPr="00170387" w:rsidRDefault="00F87975" w:rsidP="008D3868">
            <w:pPr>
              <w:pStyle w:val="ListParagraph"/>
              <w:numPr>
                <w:ilvl w:val="0"/>
                <w:numId w:val="17"/>
              </w:numPr>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يشترط للحصول عل</w:t>
            </w:r>
            <w:r w:rsidRPr="00170387">
              <w:rPr>
                <w:rFonts w:ascii="Sakkal Majalla" w:eastAsia="Calibri" w:hAnsi="Sakkal Majalla" w:cs="Sakkal Majalla" w:hint="cs"/>
                <w:sz w:val="32"/>
                <w:szCs w:val="32"/>
                <w:rtl/>
              </w:rPr>
              <w:t>ى شهـادة</w:t>
            </w:r>
            <w:r w:rsidRPr="00170387">
              <w:rPr>
                <w:rFonts w:ascii="Sakkal Majalla" w:eastAsia="Calibri" w:hAnsi="Sakkal Majalla" w:cs="Sakkal Majalla"/>
                <w:sz w:val="32"/>
                <w:szCs w:val="32"/>
                <w:rtl/>
              </w:rPr>
              <w:t xml:space="preserve"> الاختبار التأهيلي</w:t>
            </w:r>
            <w:r w:rsidRPr="00170387">
              <w:rPr>
                <w:rFonts w:ascii="Sakkal Majalla" w:eastAsia="Calibri" w:hAnsi="Sakkal Majalla" w:cs="Sakkal Majalla" w:hint="cs"/>
                <w:sz w:val="32"/>
                <w:szCs w:val="32"/>
                <w:rtl/>
              </w:rPr>
              <w:t xml:space="preserve"> المهني الصادر من الهيئـة الآتي:</w:t>
            </w:r>
          </w:p>
          <w:p w14:paraId="669CB5BD" w14:textId="77777777" w:rsidR="00F87975" w:rsidRPr="00170387" w:rsidRDefault="00F87975" w:rsidP="008D3868">
            <w:pPr>
              <w:pStyle w:val="ListParagraph"/>
              <w:numPr>
                <w:ilvl w:val="0"/>
                <w:numId w:val="15"/>
              </w:numPr>
              <w:ind w:left="855"/>
              <w:jc w:val="lowKashida"/>
              <w:rPr>
                <w:rFonts w:ascii="Sakkal Majalla" w:eastAsia="Calibri" w:hAnsi="Sakkal Majalla" w:cs="Sakkal Majalla"/>
                <w:sz w:val="32"/>
                <w:szCs w:val="32"/>
              </w:rPr>
            </w:pPr>
            <w:r w:rsidRPr="00170387">
              <w:rPr>
                <w:rFonts w:ascii="Sakkal Majalla" w:eastAsia="Calibri" w:hAnsi="Sakkal Majalla" w:cs="Sakkal Majalla" w:hint="cs"/>
                <w:sz w:val="32"/>
                <w:szCs w:val="32"/>
                <w:rtl/>
              </w:rPr>
              <w:t xml:space="preserve">اجتياز الاختبار بنسبـة </w:t>
            </w:r>
            <w:r w:rsidRPr="00170387">
              <w:rPr>
                <w:rFonts w:ascii="Sakkal Majalla" w:eastAsia="Calibri" w:hAnsi="Sakkal Majalla" w:cs="Sakkal Majalla"/>
                <w:sz w:val="32"/>
                <w:szCs w:val="32"/>
                <w:rtl/>
              </w:rPr>
              <w:t xml:space="preserve">تساوي ستون بالمائة كحد أدنى، ويجوز للهيئـة تعديل النسب بما تراه </w:t>
            </w:r>
            <w:r w:rsidRPr="00170387">
              <w:rPr>
                <w:rFonts w:ascii="Sakkal Majalla" w:eastAsia="Calibri" w:hAnsi="Sakkal Majalla" w:cs="Sakkal Majalla" w:hint="cs"/>
                <w:sz w:val="32"/>
                <w:szCs w:val="32"/>
                <w:rtl/>
              </w:rPr>
              <w:t>ملائماً.</w:t>
            </w:r>
          </w:p>
          <w:p w14:paraId="24F50268" w14:textId="77777777" w:rsidR="00F87975" w:rsidRPr="00170387" w:rsidRDefault="00F87975" w:rsidP="008D3868">
            <w:pPr>
              <w:pStyle w:val="ListParagraph"/>
              <w:numPr>
                <w:ilvl w:val="0"/>
                <w:numId w:val="15"/>
              </w:numPr>
              <w:ind w:left="855"/>
              <w:jc w:val="lowKashida"/>
              <w:rPr>
                <w:rFonts w:ascii="Sakkal Majalla" w:eastAsia="Calibri" w:hAnsi="Sakkal Majalla" w:cs="Sakkal Majalla"/>
                <w:sz w:val="32"/>
                <w:szCs w:val="32"/>
              </w:rPr>
            </w:pPr>
            <w:r w:rsidRPr="00170387">
              <w:rPr>
                <w:rFonts w:ascii="Sakkal Majalla" w:eastAsia="Calibri" w:hAnsi="Sakkal Majalla" w:cs="Sakkal Majalla" w:hint="cs"/>
                <w:sz w:val="32"/>
                <w:szCs w:val="32"/>
                <w:rtl/>
              </w:rPr>
              <w:t>سداد الرسوم المقررة وفق الجدول المرفق في هذه اللائحـة، وبعد تحقيق ما ورد في الفقر (أ) أعلاه من هذه المادة.</w:t>
            </w:r>
          </w:p>
          <w:p w14:paraId="666A1517" w14:textId="77777777" w:rsidR="00F87975" w:rsidRPr="00170387" w:rsidRDefault="00F87975" w:rsidP="008D3868">
            <w:pPr>
              <w:pStyle w:val="ListParagraph"/>
              <w:numPr>
                <w:ilvl w:val="0"/>
                <w:numId w:val="17"/>
              </w:numPr>
              <w:jc w:val="lowKashida"/>
              <w:rPr>
                <w:rFonts w:ascii="Sakkal Majalla" w:eastAsia="Calibri" w:hAnsi="Sakkal Majalla" w:cs="Sakkal Majalla"/>
                <w:sz w:val="32"/>
                <w:szCs w:val="32"/>
              </w:rPr>
            </w:pPr>
            <w:r w:rsidRPr="00170387">
              <w:rPr>
                <w:rFonts w:ascii="Sakkal Majalla" w:eastAsia="Calibri" w:hAnsi="Sakkal Majalla" w:cs="Sakkal Majalla" w:hint="cs"/>
                <w:sz w:val="32"/>
                <w:szCs w:val="32"/>
                <w:rtl/>
              </w:rPr>
              <w:t>ي</w:t>
            </w:r>
            <w:r w:rsidRPr="00170387">
              <w:rPr>
                <w:rFonts w:ascii="Sakkal Majalla" w:eastAsia="Calibri" w:hAnsi="Sakkal Majalla" w:cs="Sakkal Majalla"/>
                <w:sz w:val="32"/>
                <w:szCs w:val="32"/>
                <w:rtl/>
              </w:rPr>
              <w:t xml:space="preserve">ستثنى من شرط </w:t>
            </w:r>
            <w:r w:rsidRPr="00170387">
              <w:rPr>
                <w:rFonts w:ascii="Sakkal Majalla" w:eastAsia="Calibri" w:hAnsi="Sakkal Majalla" w:cs="Sakkal Majalla" w:hint="cs"/>
                <w:sz w:val="32"/>
                <w:szCs w:val="32"/>
                <w:rtl/>
              </w:rPr>
              <w:t xml:space="preserve">الحصول على شهادة </w:t>
            </w:r>
            <w:r w:rsidRPr="00170387">
              <w:rPr>
                <w:rFonts w:ascii="Sakkal Majalla" w:eastAsia="Calibri" w:hAnsi="Sakkal Majalla" w:cs="Sakkal Majalla"/>
                <w:sz w:val="32"/>
                <w:szCs w:val="32"/>
                <w:rtl/>
              </w:rPr>
              <w:t>الاختبار التأهيلي</w:t>
            </w:r>
            <w:r w:rsidRPr="00170387">
              <w:rPr>
                <w:rFonts w:ascii="Sakkal Majalla" w:eastAsia="Calibri" w:hAnsi="Sakkal Majalla" w:cs="Sakkal Majalla" w:hint="cs"/>
                <w:sz w:val="32"/>
                <w:szCs w:val="32"/>
                <w:rtl/>
              </w:rPr>
              <w:t xml:space="preserve"> كلاً من</w:t>
            </w:r>
            <w:r w:rsidRPr="00170387">
              <w:rPr>
                <w:rFonts w:ascii="Sakkal Majalla" w:eastAsia="Calibri" w:hAnsi="Sakkal Majalla" w:cs="Sakkal Majalla"/>
                <w:sz w:val="32"/>
                <w:szCs w:val="32"/>
                <w:rtl/>
              </w:rPr>
              <w:t xml:space="preserve"> الآتي: </w:t>
            </w:r>
          </w:p>
          <w:p w14:paraId="0EB7EDDF" w14:textId="77777777" w:rsidR="00F87975" w:rsidRPr="00170387" w:rsidRDefault="00F87975" w:rsidP="008D3868">
            <w:pPr>
              <w:pStyle w:val="ListParagraph"/>
              <w:numPr>
                <w:ilvl w:val="0"/>
                <w:numId w:val="1"/>
              </w:numPr>
              <w:spacing w:after="160"/>
              <w:ind w:left="855"/>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 xml:space="preserve">المحامي المرخص له وفق الأنظمة </w:t>
            </w:r>
            <w:r w:rsidRPr="00170387">
              <w:rPr>
                <w:rFonts w:ascii="Sakkal Majalla" w:eastAsia="Calibri" w:hAnsi="Sakkal Majalla" w:cs="Sakkal Majalla" w:hint="cs"/>
                <w:sz w:val="32"/>
                <w:szCs w:val="32"/>
                <w:rtl/>
              </w:rPr>
              <w:t>المعمول بها</w:t>
            </w:r>
            <w:r w:rsidRPr="00170387">
              <w:rPr>
                <w:rFonts w:ascii="Sakkal Majalla" w:eastAsia="Calibri" w:hAnsi="Sakkal Majalla" w:cs="Sakkal Majalla"/>
                <w:sz w:val="32"/>
                <w:szCs w:val="32"/>
                <w:rtl/>
              </w:rPr>
              <w:t>، وبخبرة مهنية في مجال الملكيـة الفكرية أو كوكيـل لمدة لا تقل عن خمسة سنوات متتالية.</w:t>
            </w:r>
          </w:p>
          <w:p w14:paraId="412D47AC" w14:textId="77777777" w:rsidR="00F87975" w:rsidRPr="00170387" w:rsidRDefault="00F87975" w:rsidP="008D3868">
            <w:pPr>
              <w:pStyle w:val="ListParagraph"/>
              <w:numPr>
                <w:ilvl w:val="0"/>
                <w:numId w:val="1"/>
              </w:numPr>
              <w:spacing w:after="160"/>
              <w:ind w:left="855"/>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فاحص طلبات مواضيع الحماية بخبرة عمل ثلاثة سنوات أو أكثـر في مجال الفحص.</w:t>
            </w:r>
          </w:p>
          <w:p w14:paraId="01236C27" w14:textId="77777777" w:rsidR="00F87975" w:rsidRPr="00170387" w:rsidRDefault="00F87975" w:rsidP="008D3868">
            <w:pPr>
              <w:pStyle w:val="ListParagraph"/>
              <w:numPr>
                <w:ilvl w:val="0"/>
                <w:numId w:val="16"/>
              </w:numPr>
              <w:spacing w:after="160"/>
              <w:ind w:left="855"/>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lastRenderedPageBreak/>
              <w:t xml:space="preserve">حامل شهادة الدراسات العليا في تخصص الملكيـة الفكريـة، وبخبرة عمل كحد أدنى </w:t>
            </w:r>
            <w:r w:rsidRPr="00170387">
              <w:rPr>
                <w:rFonts w:ascii="Sakkal Majalla" w:eastAsia="Calibri" w:hAnsi="Sakkal Majalla" w:cs="Sakkal Majalla" w:hint="cs"/>
                <w:sz w:val="32"/>
                <w:szCs w:val="32"/>
                <w:rtl/>
              </w:rPr>
              <w:t>سنـة</w:t>
            </w:r>
            <w:r w:rsidRPr="00170387">
              <w:rPr>
                <w:rFonts w:ascii="Sakkal Majalla" w:eastAsia="Calibri" w:hAnsi="Sakkal Majalla" w:cs="Sakkal Majalla"/>
                <w:sz w:val="32"/>
                <w:szCs w:val="32"/>
                <w:rtl/>
              </w:rPr>
              <w:t xml:space="preserve"> في مجال الملكية الفكرية.</w:t>
            </w:r>
          </w:p>
          <w:p w14:paraId="3F766010" w14:textId="77777777" w:rsidR="00F87975" w:rsidRPr="00F87975" w:rsidRDefault="00F87975"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3B50104B" w14:textId="77777777" w:rsidR="00F87975" w:rsidRPr="007E6C15" w:rsidRDefault="00F87975"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098DD5DB" w14:textId="77777777" w:rsidR="00F87975" w:rsidRPr="007E6C15" w:rsidRDefault="00F87975"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DF5702" w:rsidRPr="007E6C15" w14:paraId="6BC1D3BB" w14:textId="77777777" w:rsidTr="009C36EA">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5A78EA50" w14:textId="08A217F7" w:rsidR="00DF5702" w:rsidRPr="00DF5702" w:rsidRDefault="00DF5702" w:rsidP="00DF5702">
            <w:pPr>
              <w:pStyle w:val="Heading1"/>
              <w:keepNext/>
              <w:shd w:val="clear" w:color="auto" w:fill="F2F2F2" w:themeFill="background1" w:themeFillShade="F2"/>
              <w:spacing w:after="60"/>
              <w:rPr>
                <w:rFonts w:ascii="Sakkal Majalla" w:hAnsi="Sakkal Majalla" w:cs="Sakkal Majalla"/>
                <w:color w:val="005953"/>
                <w:sz w:val="32"/>
              </w:rPr>
            </w:pPr>
            <w:bookmarkStart w:id="12" w:name="_Toc45629414"/>
            <w:r w:rsidRPr="00376762">
              <w:rPr>
                <w:rFonts w:ascii="Sakkal Majalla" w:hAnsi="Sakkal Majalla" w:cs="Sakkal Majalla"/>
                <w:color w:val="005953"/>
                <w:sz w:val="36"/>
                <w:szCs w:val="32"/>
                <w:rtl/>
              </w:rPr>
              <w:t xml:space="preserve">الفصل </w:t>
            </w:r>
            <w:r w:rsidRPr="00376762">
              <w:rPr>
                <w:rFonts w:ascii="Sakkal Majalla" w:hAnsi="Sakkal Majalla" w:cs="Sakkal Majalla" w:hint="cs"/>
                <w:color w:val="005953"/>
                <w:sz w:val="36"/>
                <w:szCs w:val="32"/>
                <w:rtl/>
              </w:rPr>
              <w:t>الثالث</w:t>
            </w:r>
            <w:bookmarkStart w:id="13" w:name="_Toc45196357"/>
            <w:bookmarkStart w:id="14" w:name="_Toc45629415"/>
            <w:bookmarkEnd w:id="12"/>
            <w:r w:rsidRPr="00376762">
              <w:rPr>
                <w:rFonts w:ascii="Sakkal Majalla" w:hAnsi="Sakkal Majalla" w:cs="Sakkal Majalla" w:hint="cs"/>
                <w:color w:val="005953"/>
                <w:sz w:val="36"/>
                <w:szCs w:val="32"/>
                <w:rtl/>
              </w:rPr>
              <w:t xml:space="preserve">: </w:t>
            </w:r>
            <w:r w:rsidRPr="00376762">
              <w:rPr>
                <w:rFonts w:ascii="Sakkal Majalla" w:hAnsi="Sakkal Majalla" w:cs="Sakkal Majalla"/>
                <w:color w:val="005953"/>
                <w:sz w:val="36"/>
                <w:szCs w:val="32"/>
                <w:rtl/>
              </w:rPr>
              <w:t>صلاحيات</w:t>
            </w:r>
            <w:r w:rsidRPr="00376762">
              <w:rPr>
                <w:rFonts w:ascii="Sakkal Majalla" w:hAnsi="Sakkal Majalla" w:cs="Sakkal Majalla" w:hint="cs"/>
                <w:color w:val="005953"/>
                <w:sz w:val="36"/>
                <w:szCs w:val="32"/>
                <w:rtl/>
              </w:rPr>
              <w:t xml:space="preserve"> وإجراءات</w:t>
            </w:r>
            <w:r w:rsidRPr="00376762">
              <w:rPr>
                <w:rFonts w:ascii="Sakkal Majalla" w:hAnsi="Sakkal Majalla" w:cs="Sakkal Majalla"/>
                <w:color w:val="005953"/>
                <w:sz w:val="36"/>
                <w:szCs w:val="32"/>
                <w:rtl/>
              </w:rPr>
              <w:t xml:space="preserve"> الهيئة </w:t>
            </w:r>
            <w:bookmarkEnd w:id="13"/>
            <w:r w:rsidRPr="00376762">
              <w:rPr>
                <w:rFonts w:ascii="Sakkal Majalla" w:hAnsi="Sakkal Majalla" w:cs="Sakkal Majalla" w:hint="cs"/>
                <w:color w:val="005953"/>
                <w:sz w:val="36"/>
                <w:szCs w:val="32"/>
                <w:rtl/>
              </w:rPr>
              <w:t>أمام طلـبات التراخيص</w:t>
            </w:r>
            <w:bookmarkEnd w:id="14"/>
            <w:r w:rsidRPr="00376762">
              <w:rPr>
                <w:rFonts w:ascii="Sakkal Majalla" w:hAnsi="Sakkal Majalla" w:cs="Sakkal Majalla" w:hint="cs"/>
                <w:color w:val="005953"/>
                <w:sz w:val="36"/>
                <w:szCs w:val="32"/>
                <w:rtl/>
              </w:rPr>
              <w:t xml:space="preserve"> </w:t>
            </w:r>
          </w:p>
        </w:tc>
      </w:tr>
      <w:tr w:rsidR="00DF5702" w:rsidRPr="007E6C15" w14:paraId="0278A850"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FACD2EA" w14:textId="77777777" w:rsidR="00DF5702" w:rsidRPr="00170387" w:rsidRDefault="00DF5702" w:rsidP="00F87975">
            <w:pPr>
              <w:pStyle w:val="Heading1"/>
              <w:keepNext/>
              <w:shd w:val="clear" w:color="auto" w:fill="F2F2F2" w:themeFill="background1" w:themeFillShade="F2"/>
              <w:spacing w:after="60"/>
              <w:jc w:val="both"/>
              <w:rPr>
                <w:rFonts w:ascii="Sakkal Majalla" w:eastAsia="Calibri" w:hAnsi="Sakkal Majalla" w:cs="Sakkal Majalla"/>
                <w:sz w:val="32"/>
                <w:szCs w:val="32"/>
                <w:rtl/>
              </w:rPr>
            </w:pPr>
            <w:r w:rsidRPr="00170387">
              <w:rPr>
                <w:rFonts w:ascii="Sakkal Majalla" w:eastAsia="Calibri" w:hAnsi="Sakkal Majalla" w:cs="Sakkal Majalla" w:hint="cs"/>
                <w:sz w:val="32"/>
                <w:szCs w:val="32"/>
                <w:rtl/>
              </w:rPr>
              <w:t>المادة الثامنة: اختصاص الهيئـة</w:t>
            </w:r>
          </w:p>
          <w:p w14:paraId="7527B1B7" w14:textId="24244808" w:rsidR="00DF5702" w:rsidRPr="00F87975" w:rsidRDefault="00DF5702" w:rsidP="00F87975">
            <w:pPr>
              <w:pStyle w:val="Heading1"/>
              <w:keepNext/>
              <w:shd w:val="clear" w:color="auto" w:fill="F2F2F2" w:themeFill="background1" w:themeFillShade="F2"/>
              <w:spacing w:after="60"/>
              <w:jc w:val="both"/>
              <w:rPr>
                <w:rFonts w:ascii="Sakkal Majalla" w:eastAsia="Calibri" w:hAnsi="Sakkal Majalla" w:cs="Sakkal Majalla"/>
                <w:b w:val="0"/>
                <w:bCs w:val="0"/>
                <w:sz w:val="32"/>
                <w:szCs w:val="32"/>
                <w:rtl/>
              </w:rPr>
            </w:pPr>
            <w:r w:rsidRPr="00F87975">
              <w:rPr>
                <w:rFonts w:ascii="Sakkal Majalla" w:eastAsia="Calibri" w:hAnsi="Sakkal Majalla" w:cs="Sakkal Majalla"/>
                <w:b w:val="0"/>
                <w:bCs w:val="0"/>
                <w:sz w:val="32"/>
                <w:szCs w:val="32"/>
                <w:rtl/>
              </w:rPr>
              <w:t>تختص الهيئـة بإصدار ترخيص ممارسة أعمال الملكية الفكرية، وتعديله، وتجديده، وتعليقه وإلغائه، وشطبه وفقًا لأحكام هذه اللائحة والأنظمة المعمول بها</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0ED9AE86" w14:textId="77777777" w:rsidR="00DF5702" w:rsidRPr="007E6C15" w:rsidRDefault="00DF5702"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5008F3AA" w14:textId="77777777" w:rsidR="00DF5702" w:rsidRPr="007E6C15" w:rsidRDefault="00DF5702"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6A2034B5"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44D1192" w14:textId="2C752B54"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hint="cs"/>
                <w:sz w:val="32"/>
                <w:szCs w:val="32"/>
                <w:rtl/>
              </w:rPr>
              <w:t>ال</w:t>
            </w:r>
            <w:r w:rsidRPr="00170387">
              <w:rPr>
                <w:rFonts w:ascii="Sakkal Majalla" w:eastAsia="Calibri" w:hAnsi="Sakkal Majalla" w:cs="Sakkal Majalla"/>
                <w:sz w:val="32"/>
                <w:szCs w:val="32"/>
                <w:rtl/>
              </w:rPr>
              <w:t>مـادة التاسعـة</w:t>
            </w:r>
            <w:r w:rsidRPr="00170387">
              <w:rPr>
                <w:rFonts w:ascii="Sakkal Majalla" w:eastAsia="Calibri" w:hAnsi="Sakkal Majalla" w:cs="Sakkal Majalla" w:hint="cs"/>
                <w:sz w:val="32"/>
                <w:szCs w:val="32"/>
                <w:rtl/>
              </w:rPr>
              <w:t>: تقديم طلب</w:t>
            </w:r>
            <w:r w:rsidRPr="00170387">
              <w:rPr>
                <w:rFonts w:ascii="Sakkal Majalla" w:eastAsia="Calibri" w:hAnsi="Sakkal Majalla" w:cs="Sakkal Majalla"/>
                <w:sz w:val="32"/>
                <w:szCs w:val="32"/>
                <w:rtl/>
              </w:rPr>
              <w:t xml:space="preserve"> الترخيص</w:t>
            </w:r>
          </w:p>
          <w:p w14:paraId="1BA7D05A" w14:textId="77777777" w:rsidR="00170387" w:rsidRPr="00170387" w:rsidRDefault="00170387" w:rsidP="008D3868">
            <w:pPr>
              <w:numPr>
                <w:ilvl w:val="0"/>
                <w:numId w:val="2"/>
              </w:numPr>
              <w:rPr>
                <w:rFonts w:ascii="Sakkal Majalla" w:eastAsia="Calibri" w:hAnsi="Sakkal Majalla" w:cs="Sakkal Majalla"/>
                <w:sz w:val="32"/>
                <w:szCs w:val="32"/>
              </w:rPr>
            </w:pPr>
            <w:r w:rsidRPr="00170387">
              <w:rPr>
                <w:rFonts w:ascii="Sakkal Majalla" w:eastAsia="Calibri" w:hAnsi="Sakkal Majalla" w:cs="Sakkal Majalla"/>
                <w:sz w:val="32"/>
                <w:szCs w:val="32"/>
                <w:rtl/>
              </w:rPr>
              <w:t>مع مراعاة أحكام المادتين (السادسة) و (السابعة) من هذه اللائحة، يقدم طلب الترخيص عبر الموقع الإلكتروني الرسمي للهيئـة، ووفق النماذج التي تحددها الهيئـة، أو وفق أي آلية أخرى تعتمدها الهيئـة لاحقاً.</w:t>
            </w:r>
          </w:p>
          <w:p w14:paraId="6A8D857B" w14:textId="025433AB" w:rsidR="00F87975" w:rsidRPr="00F87975" w:rsidRDefault="00170387" w:rsidP="008D3868">
            <w:pPr>
              <w:numPr>
                <w:ilvl w:val="0"/>
                <w:numId w:val="2"/>
              </w:numPr>
              <w:rPr>
                <w:rFonts w:ascii="Sakkal Majalla" w:eastAsia="Calibri" w:hAnsi="Sakkal Majalla" w:cs="Sakkal Majalla"/>
                <w:b/>
                <w:bCs/>
                <w:sz w:val="32"/>
                <w:szCs w:val="32"/>
              </w:rPr>
            </w:pPr>
            <w:r w:rsidRPr="00170387">
              <w:rPr>
                <w:rFonts w:ascii="Sakkal Majalla" w:eastAsia="Calibri" w:hAnsi="Sakkal Majalla" w:cs="Sakkal Majalla"/>
                <w:sz w:val="32"/>
                <w:szCs w:val="32"/>
                <w:rtl/>
              </w:rPr>
              <w:t>يجب أن يكون الطلب مكتملاً بالبيانات والمرفقات التي تشترطها الهيئة، ويعـد الطلب غير المكتمـل كأن لم يكـن</w:t>
            </w:r>
            <w:r w:rsidR="00F87975">
              <w:rPr>
                <w:rFonts w:ascii="Sakkal Majalla" w:eastAsia="Calibri" w:hAnsi="Sakkal Majalla" w:cs="Sakkal Majalla" w:hint="cs"/>
                <w:b/>
                <w:bCs/>
                <w:sz w:val="32"/>
                <w:szCs w:val="32"/>
                <w:rtl/>
              </w:rPr>
              <w:t>.</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5246B3D2"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7D6D6DF4"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5D8C1C49"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368883F1"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lastRenderedPageBreak/>
              <w:t>المادة العاشرة</w:t>
            </w:r>
            <w:r w:rsidRPr="00170387">
              <w:rPr>
                <w:rFonts w:ascii="Sakkal Majalla" w:eastAsia="Calibri" w:hAnsi="Sakkal Majalla" w:cs="Sakkal Majalla" w:hint="cs"/>
                <w:sz w:val="32"/>
                <w:szCs w:val="32"/>
                <w:rtl/>
              </w:rPr>
              <w:t>: فحص الطلبـات</w:t>
            </w:r>
          </w:p>
          <w:p w14:paraId="2E3A7E22" w14:textId="77777777" w:rsidR="00170387" w:rsidRPr="00EC41AE" w:rsidRDefault="00170387" w:rsidP="008D3868">
            <w:pPr>
              <w:pStyle w:val="ListParagraph"/>
              <w:numPr>
                <w:ilvl w:val="6"/>
                <w:numId w:val="2"/>
              </w:numPr>
              <w:rPr>
                <w:rFonts w:ascii="Sakkal Majalla" w:eastAsia="Calibri" w:hAnsi="Sakkal Majalla" w:cs="Sakkal Majalla"/>
                <w:sz w:val="32"/>
                <w:szCs w:val="32"/>
              </w:rPr>
            </w:pPr>
            <w:r w:rsidRPr="00EC41AE">
              <w:rPr>
                <w:rFonts w:ascii="Sakkal Majalla" w:eastAsia="Calibri" w:hAnsi="Sakkal Majalla" w:cs="Sakkal Majalla"/>
                <w:sz w:val="32"/>
                <w:szCs w:val="32"/>
                <w:rtl/>
              </w:rPr>
              <w:t xml:space="preserve">تنظر الإدارة المختصة في الهيئة في الطلبات المتعلقة بالترخيص خلال مدة لا تزيد عن ستين </w:t>
            </w:r>
            <w:r w:rsidRPr="00EC41AE">
              <w:rPr>
                <w:rFonts w:ascii="Sakkal Majalla" w:eastAsia="Calibri" w:hAnsi="Sakkal Majalla" w:cs="Sakkal Majalla" w:hint="cs"/>
                <w:sz w:val="32"/>
                <w:szCs w:val="32"/>
                <w:rtl/>
              </w:rPr>
              <w:t>يوماً</w:t>
            </w:r>
            <w:r w:rsidRPr="00EC41AE">
              <w:rPr>
                <w:rFonts w:ascii="Sakkal Majalla" w:eastAsia="Calibri" w:hAnsi="Sakkal Majalla" w:cs="Sakkal Majalla"/>
                <w:sz w:val="32"/>
                <w:szCs w:val="32"/>
                <w:rtl/>
              </w:rPr>
              <w:t xml:space="preserve"> من تاريخ </w:t>
            </w:r>
            <w:r w:rsidRPr="00EC41AE">
              <w:rPr>
                <w:rFonts w:ascii="Sakkal Majalla" w:eastAsia="Calibri" w:hAnsi="Sakkal Majalla" w:cs="Sakkal Majalla" w:hint="cs"/>
                <w:sz w:val="32"/>
                <w:szCs w:val="32"/>
                <w:rtl/>
              </w:rPr>
              <w:t>اكتمال</w:t>
            </w:r>
            <w:r w:rsidRPr="00EC41AE">
              <w:rPr>
                <w:rFonts w:ascii="Sakkal Majalla" w:eastAsia="Calibri" w:hAnsi="Sakkal Majalla" w:cs="Sakkal Majalla"/>
                <w:sz w:val="32"/>
                <w:szCs w:val="32"/>
                <w:rtl/>
              </w:rPr>
              <w:t xml:space="preserve"> تقديمه، وتصدر قرارها بذلك </w:t>
            </w:r>
            <w:r w:rsidRPr="00EC41AE">
              <w:rPr>
                <w:rFonts w:ascii="Sakkal Majalla" w:eastAsia="Calibri" w:hAnsi="Sakkal Majalla" w:cs="Sakkal Majalla" w:hint="cs"/>
                <w:sz w:val="32"/>
                <w:szCs w:val="32"/>
                <w:rtl/>
              </w:rPr>
              <w:t>كتابياً</w:t>
            </w:r>
            <w:r w:rsidRPr="00EC41AE">
              <w:rPr>
                <w:rFonts w:ascii="Sakkal Majalla" w:eastAsia="Calibri" w:hAnsi="Sakkal Majalla" w:cs="Sakkal Majalla"/>
                <w:sz w:val="32"/>
                <w:szCs w:val="32"/>
                <w:rtl/>
              </w:rPr>
              <w:t xml:space="preserve"> لمقدم الطلب.</w:t>
            </w:r>
          </w:p>
          <w:p w14:paraId="7092E263" w14:textId="34AA2B85" w:rsidR="00EC0974" w:rsidRPr="00170387" w:rsidRDefault="00170387" w:rsidP="008D3868">
            <w:pPr>
              <w:pStyle w:val="ListParagraph"/>
              <w:numPr>
                <w:ilvl w:val="6"/>
                <w:numId w:val="2"/>
              </w:numPr>
              <w:rPr>
                <w:rFonts w:ascii="Sakkal Majalla" w:eastAsia="Calibri" w:hAnsi="Sakkal Majalla" w:cs="Sakkal Majalla"/>
                <w:sz w:val="32"/>
                <w:szCs w:val="32"/>
              </w:rPr>
            </w:pPr>
            <w:r w:rsidRPr="00FA5ADE">
              <w:rPr>
                <w:rFonts w:ascii="Sakkal Majalla" w:eastAsia="Calibri" w:hAnsi="Sakkal Majalla" w:cs="Sakkal Majalla"/>
                <w:sz w:val="32"/>
                <w:szCs w:val="32"/>
                <w:rtl/>
              </w:rPr>
              <w:t xml:space="preserve">للهيئـة عند دراسـة الطلب اتخاذ أي إجراء ترى مناسبته للتحقق من صحة </w:t>
            </w:r>
            <w:r w:rsidRPr="00FA5ADE">
              <w:rPr>
                <w:rFonts w:ascii="Sakkal Majalla" w:eastAsia="Calibri" w:hAnsi="Sakkal Majalla" w:cs="Sakkal Majalla" w:hint="cs"/>
                <w:sz w:val="32"/>
                <w:szCs w:val="32"/>
                <w:rtl/>
              </w:rPr>
              <w:t>شروط الطلب أو البيانات اللازمـة</w:t>
            </w:r>
            <w:r w:rsidRPr="00FA5ADE">
              <w:rPr>
                <w:rFonts w:ascii="Sakkal Majalla" w:eastAsia="Calibri" w:hAnsi="Sakkal Majalla" w:cs="Sakkal Majalla"/>
                <w:sz w:val="32"/>
                <w:szCs w:val="32"/>
                <w:rtl/>
              </w:rPr>
              <w:t xml:space="preserve"> لإصدار القرار، وعلى مقدم الطلب استكمال ما يلزم في مدة لا تتجاوز ستين </w:t>
            </w:r>
            <w:r w:rsidRPr="00FA5ADE">
              <w:rPr>
                <w:rFonts w:ascii="Sakkal Majalla" w:eastAsia="Calibri" w:hAnsi="Sakkal Majalla" w:cs="Sakkal Majalla" w:hint="cs"/>
                <w:sz w:val="32"/>
                <w:szCs w:val="32"/>
                <w:rtl/>
              </w:rPr>
              <w:t>يوماً</w:t>
            </w:r>
            <w:r w:rsidRPr="00FA5ADE">
              <w:rPr>
                <w:rFonts w:ascii="Sakkal Majalla" w:eastAsia="Calibri" w:hAnsi="Sakkal Majalla" w:cs="Sakkal Majalla"/>
                <w:sz w:val="32"/>
                <w:szCs w:val="32"/>
                <w:rtl/>
              </w:rPr>
              <w:t xml:space="preserve"> من تاريخ إبلاغه بذلك، وإلا عُد الطلب مرفوض.</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4E03D99D"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04C03A60"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611603C4"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9B3752D"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t>المادة الحادية عشر</w:t>
            </w:r>
            <w:r w:rsidRPr="00170387">
              <w:rPr>
                <w:rFonts w:ascii="Sakkal Majalla" w:eastAsia="Calibri" w:hAnsi="Sakkal Majalla" w:cs="Sakkal Majalla" w:hint="cs"/>
                <w:sz w:val="32"/>
                <w:szCs w:val="32"/>
                <w:rtl/>
              </w:rPr>
              <w:t>ة: قبول الطلب</w:t>
            </w:r>
          </w:p>
          <w:p w14:paraId="63260B30" w14:textId="2862BD2E" w:rsidR="00EC0974" w:rsidRPr="00170387" w:rsidRDefault="00170387" w:rsidP="00F87975">
            <w:pPr>
              <w:contextualSpacing/>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 xml:space="preserve">يلتزم مقدم الطلب بعد إبلاغه بقرار قبول طلب الترخيص، بسداد المقابل المالي لإصدار الترخيص خلال ثلاثين </w:t>
            </w:r>
            <w:r w:rsidRPr="00170387">
              <w:rPr>
                <w:rFonts w:ascii="Sakkal Majalla" w:eastAsia="Calibri" w:hAnsi="Sakkal Majalla" w:cs="Sakkal Majalla" w:hint="cs"/>
                <w:sz w:val="32"/>
                <w:szCs w:val="32"/>
                <w:rtl/>
              </w:rPr>
              <w:t>يوماً</w:t>
            </w:r>
            <w:r w:rsidRPr="00170387">
              <w:rPr>
                <w:rFonts w:ascii="Sakkal Majalla" w:eastAsia="Calibri" w:hAnsi="Sakkal Majalla" w:cs="Sakkal Majalla"/>
                <w:sz w:val="32"/>
                <w:szCs w:val="32"/>
                <w:rtl/>
              </w:rPr>
              <w:t xml:space="preserve"> من تاريخ إبلاغه ووفقاً للجدول الملحق في هذه اللائحة، وفي حال عدم السداد يُعد الطلب كأن لم يكن.</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45881524"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109FE4B7"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20198FA7"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72C3951"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t>المادة الثانية عشر</w:t>
            </w:r>
            <w:r w:rsidRPr="00170387">
              <w:rPr>
                <w:rFonts w:ascii="Sakkal Majalla" w:eastAsia="Calibri" w:hAnsi="Sakkal Majalla" w:cs="Sakkal Majalla" w:hint="cs"/>
                <w:sz w:val="32"/>
                <w:szCs w:val="32"/>
                <w:rtl/>
              </w:rPr>
              <w:t>ة: القيـد في السجل</w:t>
            </w:r>
          </w:p>
          <w:p w14:paraId="769FE284" w14:textId="77777777" w:rsidR="00170387" w:rsidRPr="00170387" w:rsidRDefault="00170387" w:rsidP="008D3868">
            <w:pPr>
              <w:pStyle w:val="ListParagraph"/>
              <w:numPr>
                <w:ilvl w:val="0"/>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lastRenderedPageBreak/>
              <w:t>يقيد المرخص له في سجل قائمة ممارسي أعمال الملكية الفكرية المعتمدين فور إصدار الترخيص له</w:t>
            </w:r>
            <w:r w:rsidRPr="00170387">
              <w:rPr>
                <w:rFonts w:ascii="Sakkal Majalla" w:eastAsia="Calibri" w:hAnsi="Sakkal Majalla" w:cs="Sakkal Majalla" w:hint="cs"/>
                <w:sz w:val="32"/>
                <w:szCs w:val="32"/>
                <w:rtl/>
              </w:rPr>
              <w:t>.</w:t>
            </w:r>
          </w:p>
          <w:p w14:paraId="6EC1D929" w14:textId="77777777" w:rsidR="00170387" w:rsidRPr="00170387" w:rsidRDefault="00170387" w:rsidP="008D3868">
            <w:pPr>
              <w:pStyle w:val="ListParagraph"/>
              <w:numPr>
                <w:ilvl w:val="0"/>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hint="cs"/>
                <w:sz w:val="32"/>
                <w:szCs w:val="32"/>
                <w:rtl/>
              </w:rPr>
              <w:t>يشتمل السجل في الأقل على بيان اسم المرخص له، وتاريخ الترخيص، ورقمه، وعنوانه وكل ما يطرأ عليه من تجديدات أو تعديلات.</w:t>
            </w:r>
          </w:p>
          <w:p w14:paraId="249B5464" w14:textId="1173CB12" w:rsidR="00EC0974" w:rsidRPr="00170387" w:rsidRDefault="00170387" w:rsidP="008D3868">
            <w:pPr>
              <w:pStyle w:val="ListParagraph"/>
              <w:numPr>
                <w:ilvl w:val="0"/>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يترتب على انتهاء مدة الترخيص، أو شطبه، أو الموافقة على انهائه، أو تعليقه، إزالة اسم المرخص له من قيد الممارسين المعتمدين لدى الهيئة.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7601402A"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2907822C"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429E03B5" w14:textId="77777777" w:rsidTr="00F13306">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3FABF335" w14:textId="5CCC2320" w:rsidR="00170387" w:rsidRPr="00170387" w:rsidRDefault="00170387" w:rsidP="00170387">
            <w:pPr>
              <w:pStyle w:val="Heading1"/>
              <w:keepNext/>
              <w:shd w:val="clear" w:color="auto" w:fill="F2F2F2" w:themeFill="background1" w:themeFillShade="F2"/>
              <w:rPr>
                <w:rFonts w:ascii="Sakkal Majalla" w:hAnsi="Sakkal Majalla" w:cs="Sakkal Majalla"/>
                <w:color w:val="005953"/>
                <w:sz w:val="40"/>
                <w:szCs w:val="36"/>
              </w:rPr>
            </w:pPr>
            <w:bookmarkStart w:id="15" w:name="_Toc45629416"/>
            <w:r w:rsidRPr="00376762">
              <w:rPr>
                <w:rFonts w:ascii="Sakkal Majalla" w:hAnsi="Sakkal Majalla" w:cs="Sakkal Majalla"/>
                <w:color w:val="005953"/>
                <w:sz w:val="36"/>
                <w:szCs w:val="32"/>
                <w:rtl/>
              </w:rPr>
              <w:t xml:space="preserve">الفصل </w:t>
            </w:r>
            <w:r w:rsidRPr="00376762">
              <w:rPr>
                <w:rFonts w:ascii="Sakkal Majalla" w:hAnsi="Sakkal Majalla" w:cs="Sakkal Majalla" w:hint="cs"/>
                <w:color w:val="005953"/>
                <w:sz w:val="36"/>
                <w:szCs w:val="32"/>
                <w:rtl/>
              </w:rPr>
              <w:t>الرابـع</w:t>
            </w:r>
            <w:bookmarkStart w:id="16" w:name="_Toc45629417"/>
            <w:bookmarkEnd w:id="15"/>
            <w:r w:rsidRPr="00376762">
              <w:rPr>
                <w:rFonts w:ascii="Sakkal Majalla" w:hAnsi="Sakkal Majalla" w:cs="Sakkal Majalla" w:hint="cs"/>
                <w:color w:val="005953"/>
                <w:sz w:val="36"/>
                <w:szCs w:val="32"/>
                <w:rtl/>
              </w:rPr>
              <w:t xml:space="preserve"> : استمرار الترخيص</w:t>
            </w:r>
            <w:bookmarkEnd w:id="16"/>
          </w:p>
        </w:tc>
      </w:tr>
      <w:tr w:rsidR="00EC0974" w:rsidRPr="007E6C15" w14:paraId="190F2838"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5A402CF" w14:textId="77777777" w:rsidR="00170387" w:rsidRPr="00170387" w:rsidRDefault="00170387" w:rsidP="00170387">
            <w:pPr>
              <w:pStyle w:val="Heading1"/>
              <w:keepNext/>
              <w:shd w:val="clear" w:color="auto" w:fill="F2F2F2" w:themeFill="background1" w:themeFillShade="F2"/>
              <w:spacing w:before="240" w:after="60"/>
              <w:jc w:val="both"/>
              <w:rPr>
                <w:rFonts w:ascii="Sakkal Majalla" w:eastAsia="Calibri" w:hAnsi="Sakkal Majalla" w:cs="Sakkal Majalla"/>
                <w:sz w:val="32"/>
                <w:szCs w:val="32"/>
                <w:rtl/>
              </w:rPr>
            </w:pPr>
            <w:r w:rsidRPr="00170387">
              <w:rPr>
                <w:rFonts w:ascii="Sakkal Majalla" w:eastAsia="Calibri" w:hAnsi="Sakkal Majalla" w:cs="Sakkal Majalla"/>
                <w:sz w:val="32"/>
                <w:szCs w:val="32"/>
                <w:rtl/>
              </w:rPr>
              <w:t>المادة الثالثة عشر</w:t>
            </w:r>
            <w:r w:rsidRPr="00170387">
              <w:rPr>
                <w:rFonts w:ascii="Sakkal Majalla" w:eastAsia="Calibri" w:hAnsi="Sakkal Majalla" w:cs="Sakkal Majalla" w:hint="cs"/>
                <w:sz w:val="32"/>
                <w:szCs w:val="32"/>
                <w:rtl/>
              </w:rPr>
              <w:t>ة: تجديد الترخيص</w:t>
            </w:r>
          </w:p>
          <w:p w14:paraId="000C6C63" w14:textId="77777777" w:rsidR="00170387" w:rsidRPr="00170387" w:rsidRDefault="00170387" w:rsidP="008D3868">
            <w:pPr>
              <w:pStyle w:val="ListParagraph"/>
              <w:numPr>
                <w:ilvl w:val="3"/>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يتم تجديد الترخيص بناء على طلب يقدم قبل تاريخ انتهائه بثلاثين يوما</w:t>
            </w:r>
            <w:r w:rsidRPr="00170387">
              <w:rPr>
                <w:rFonts w:ascii="Sakkal Majalla" w:eastAsia="Calibri" w:hAnsi="Sakkal Majalla" w:cs="Sakkal Majalla" w:hint="cs"/>
                <w:sz w:val="32"/>
                <w:szCs w:val="32"/>
                <w:rtl/>
              </w:rPr>
              <w:t>ً</w:t>
            </w:r>
            <w:r w:rsidRPr="00170387">
              <w:rPr>
                <w:rFonts w:ascii="Sakkal Majalla" w:eastAsia="Calibri" w:hAnsi="Sakkal Majalla" w:cs="Sakkal Majalla"/>
                <w:sz w:val="32"/>
                <w:szCs w:val="32"/>
                <w:rtl/>
              </w:rPr>
              <w:t xml:space="preserve"> على الأقل.</w:t>
            </w:r>
          </w:p>
          <w:p w14:paraId="77A6B361" w14:textId="77777777" w:rsidR="00170387" w:rsidRPr="00170387" w:rsidRDefault="00170387" w:rsidP="008D3868">
            <w:pPr>
              <w:pStyle w:val="ListParagraph"/>
              <w:numPr>
                <w:ilvl w:val="3"/>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 xml:space="preserve">يلتزم المرخص له بسداد المقابل المالي المقرر لتجديد الترخيص وفق الجدول الملحق بهذه اللائحة. </w:t>
            </w:r>
          </w:p>
          <w:p w14:paraId="0FA8BFF4" w14:textId="5176DD78" w:rsidR="00EC0974" w:rsidRPr="00F87975" w:rsidRDefault="00170387" w:rsidP="008D3868">
            <w:pPr>
              <w:pStyle w:val="ListParagraph"/>
              <w:numPr>
                <w:ilvl w:val="3"/>
                <w:numId w:val="18"/>
              </w:numPr>
              <w:ind w:left="429"/>
              <w:jc w:val="lowKashida"/>
              <w:rPr>
                <w:rFonts w:ascii="Sakkal Majalla" w:eastAsia="Calibri" w:hAnsi="Sakkal Majalla" w:cs="Sakkal Majalla"/>
                <w:sz w:val="32"/>
                <w:szCs w:val="32"/>
              </w:rPr>
            </w:pPr>
            <w:r w:rsidRPr="00170387">
              <w:rPr>
                <w:rFonts w:ascii="Sakkal Majalla" w:eastAsia="Calibri" w:hAnsi="Sakkal Majalla" w:cs="Sakkal Majalla"/>
                <w:sz w:val="32"/>
                <w:szCs w:val="32"/>
                <w:rtl/>
              </w:rPr>
              <w:t xml:space="preserve">يسري على </w:t>
            </w:r>
            <w:r w:rsidRPr="00170387">
              <w:rPr>
                <w:rFonts w:ascii="Sakkal Majalla" w:eastAsia="Calibri" w:hAnsi="Sakkal Majalla" w:cs="Sakkal Majalla" w:hint="cs"/>
                <w:sz w:val="32"/>
                <w:szCs w:val="32"/>
                <w:rtl/>
              </w:rPr>
              <w:t>طلب التجديد</w:t>
            </w:r>
            <w:r w:rsidRPr="00170387">
              <w:rPr>
                <w:rFonts w:ascii="Sakkal Majalla" w:eastAsia="Calibri" w:hAnsi="Sakkal Majalla" w:cs="Sakkal Majalla"/>
                <w:sz w:val="32"/>
                <w:szCs w:val="32"/>
                <w:rtl/>
              </w:rPr>
              <w:t xml:space="preserve"> الأحكـام المنصوص عليها في المادة (العاشـرة) من هذه اللائحـة.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57D8B5A7"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2FBDA27B"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48163803"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11C4D16F"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Pr>
            </w:pPr>
            <w:r w:rsidRPr="00170387">
              <w:rPr>
                <w:rFonts w:ascii="Sakkal Majalla" w:hAnsi="Sakkal Majalla" w:cs="Sakkal Majalla"/>
                <w:sz w:val="36"/>
                <w:szCs w:val="32"/>
                <w:rtl/>
              </w:rPr>
              <w:lastRenderedPageBreak/>
              <w:t xml:space="preserve">المادة الرابعة </w:t>
            </w:r>
            <w:r w:rsidRPr="00170387">
              <w:rPr>
                <w:rFonts w:ascii="Sakkal Majalla" w:hAnsi="Sakkal Majalla" w:cs="Sakkal Majalla" w:hint="cs"/>
                <w:sz w:val="36"/>
                <w:szCs w:val="32"/>
                <w:rtl/>
              </w:rPr>
              <w:t>عشرة: تعليق الترخيص</w:t>
            </w:r>
          </w:p>
          <w:p w14:paraId="46A3505D" w14:textId="77777777" w:rsidR="00170387" w:rsidRPr="00FA5ADE" w:rsidRDefault="00170387" w:rsidP="008D3868">
            <w:pPr>
              <w:pStyle w:val="ListParagraph"/>
              <w:numPr>
                <w:ilvl w:val="6"/>
                <w:numId w:val="18"/>
              </w:numPr>
              <w:ind w:left="429"/>
              <w:jc w:val="left"/>
              <w:rPr>
                <w:rFonts w:ascii="Sakkal Majalla" w:hAnsi="Sakkal Majalla" w:cs="Sakkal Majalla"/>
                <w:sz w:val="32"/>
                <w:szCs w:val="32"/>
              </w:rPr>
            </w:pPr>
            <w:r w:rsidRPr="00FA5ADE">
              <w:rPr>
                <w:rFonts w:ascii="Sakkal Majalla" w:hAnsi="Sakkal Majalla" w:cs="Sakkal Majalla"/>
                <w:sz w:val="32"/>
                <w:szCs w:val="32"/>
                <w:rtl/>
              </w:rPr>
              <w:t>يجوز تعليق الترخيص بموجب قرار مسبب من الإدارة المختصة في الهيئة، وفقاً للحالات التاليـة:</w:t>
            </w:r>
          </w:p>
          <w:p w14:paraId="024ECCBE" w14:textId="77777777" w:rsidR="00170387" w:rsidRPr="00FA5ADE" w:rsidRDefault="00170387" w:rsidP="008D3868">
            <w:pPr>
              <w:pStyle w:val="ListParagraph"/>
              <w:numPr>
                <w:ilvl w:val="0"/>
                <w:numId w:val="7"/>
              </w:numPr>
              <w:ind w:left="713" w:hanging="425"/>
              <w:jc w:val="left"/>
              <w:rPr>
                <w:rFonts w:ascii="Sakkal Majalla" w:hAnsi="Sakkal Majalla" w:cs="Sakkal Majalla"/>
                <w:sz w:val="32"/>
                <w:szCs w:val="32"/>
              </w:rPr>
            </w:pPr>
            <w:r w:rsidRPr="00FA5ADE">
              <w:rPr>
                <w:rFonts w:ascii="Sakkal Majalla" w:hAnsi="Sakkal Majalla" w:cs="Sakkal Majalla"/>
                <w:sz w:val="32"/>
                <w:szCs w:val="32"/>
                <w:rtl/>
              </w:rPr>
              <w:t>عدم الامتثال للاشتراطات التنظيمية الخاصة بإيداع الطلبات والتي تحددها الهيئة.</w:t>
            </w:r>
          </w:p>
          <w:p w14:paraId="2411370B" w14:textId="77777777" w:rsidR="00170387" w:rsidRPr="00FA5ADE" w:rsidRDefault="00170387" w:rsidP="008D3868">
            <w:pPr>
              <w:pStyle w:val="ListParagraph"/>
              <w:numPr>
                <w:ilvl w:val="0"/>
                <w:numId w:val="7"/>
              </w:numPr>
              <w:ind w:left="713" w:hanging="425"/>
              <w:jc w:val="left"/>
              <w:rPr>
                <w:rFonts w:ascii="Sakkal Majalla" w:hAnsi="Sakkal Majalla" w:cs="Sakkal Majalla"/>
                <w:sz w:val="32"/>
                <w:szCs w:val="32"/>
              </w:rPr>
            </w:pPr>
            <w:r w:rsidRPr="00FA5ADE">
              <w:rPr>
                <w:rFonts w:ascii="Sakkal Majalla" w:hAnsi="Sakkal Majalla" w:cs="Sakkal Majalla"/>
                <w:sz w:val="32"/>
                <w:szCs w:val="32"/>
                <w:rtl/>
              </w:rPr>
              <w:t xml:space="preserve">عدم ممارسة العمل لمدة خمسة سنوات متتاليـة، ويستثنى من ذلك في حال تم تقديم عذر تقبله الهيئـة. </w:t>
            </w:r>
          </w:p>
          <w:p w14:paraId="4379664F" w14:textId="77777777" w:rsidR="00170387" w:rsidRPr="00FA5ADE" w:rsidRDefault="00170387" w:rsidP="008D3868">
            <w:pPr>
              <w:pStyle w:val="ListParagraph"/>
              <w:numPr>
                <w:ilvl w:val="0"/>
                <w:numId w:val="8"/>
              </w:numPr>
              <w:ind w:left="713" w:hanging="425"/>
              <w:rPr>
                <w:rFonts w:ascii="Sakkal Majalla" w:hAnsi="Sakkal Majalla" w:cs="Sakkal Majalla"/>
                <w:sz w:val="32"/>
                <w:szCs w:val="32"/>
              </w:rPr>
            </w:pPr>
            <w:r w:rsidRPr="00FA5ADE">
              <w:rPr>
                <w:rFonts w:ascii="Sakkal Majalla" w:hAnsi="Sakkal Majalla" w:cs="Sakkal Majalla"/>
                <w:sz w:val="32"/>
                <w:szCs w:val="32"/>
                <w:rtl/>
              </w:rPr>
              <w:t>عدم الالتزام بحضور الدورات التدريبية أو ورش العمل الإلزامية التي تقدمها الهيئة لصالح ممارسي أعمال الملكية الفكرية.</w:t>
            </w:r>
          </w:p>
          <w:p w14:paraId="2356AFDB" w14:textId="77777777" w:rsidR="00170387" w:rsidRPr="00FA5ADE" w:rsidRDefault="00170387" w:rsidP="008D3868">
            <w:pPr>
              <w:pStyle w:val="ListParagraph"/>
              <w:numPr>
                <w:ilvl w:val="0"/>
                <w:numId w:val="9"/>
              </w:numPr>
              <w:ind w:left="713" w:hanging="425"/>
              <w:rPr>
                <w:rFonts w:ascii="Sakkal Majalla" w:hAnsi="Sakkal Majalla" w:cs="Sakkal Majalla"/>
                <w:sz w:val="32"/>
                <w:szCs w:val="32"/>
              </w:rPr>
            </w:pPr>
            <w:r w:rsidRPr="00FA5ADE">
              <w:rPr>
                <w:rFonts w:ascii="Sakkal Majalla" w:hAnsi="Sakkal Majalla" w:cs="Sakkal Majalla"/>
                <w:sz w:val="32"/>
                <w:szCs w:val="32"/>
                <w:rtl/>
              </w:rPr>
              <w:t>في حال وجوده خارج المملكة لفترة تزيد عن ستة أشهر متتالية، مالم يكن هناك مبررات تقبلها الهيئة.</w:t>
            </w:r>
          </w:p>
          <w:p w14:paraId="4FA51F27" w14:textId="581B28B2" w:rsidR="00170387" w:rsidRDefault="00170387" w:rsidP="008D3868">
            <w:pPr>
              <w:pStyle w:val="ListParagraph"/>
              <w:numPr>
                <w:ilvl w:val="0"/>
                <w:numId w:val="20"/>
              </w:numPr>
              <w:rPr>
                <w:rFonts w:ascii="Sakkal Majalla" w:hAnsi="Sakkal Majalla" w:cs="Sakkal Majalla"/>
                <w:sz w:val="32"/>
                <w:szCs w:val="32"/>
              </w:rPr>
            </w:pPr>
            <w:r w:rsidRPr="00FA5ADE">
              <w:rPr>
                <w:rFonts w:ascii="Sakkal Majalla" w:hAnsi="Sakkal Majalla" w:cs="Sakkal Majalla"/>
                <w:sz w:val="32"/>
                <w:szCs w:val="32"/>
                <w:rtl/>
              </w:rPr>
              <w:t>عدم سداد المقابل المالي للتجديد.</w:t>
            </w:r>
          </w:p>
          <w:p w14:paraId="24F52848" w14:textId="77777777" w:rsidR="00F87975" w:rsidRDefault="00F87975" w:rsidP="00F87975">
            <w:pPr>
              <w:pStyle w:val="ListParagraph"/>
              <w:rPr>
                <w:rFonts w:ascii="Sakkal Majalla" w:hAnsi="Sakkal Majalla" w:cs="Sakkal Majalla"/>
                <w:sz w:val="32"/>
                <w:szCs w:val="32"/>
              </w:rPr>
            </w:pPr>
          </w:p>
          <w:p w14:paraId="0CA8F6A9" w14:textId="77777777" w:rsidR="00170387" w:rsidRPr="00FA5ADE" w:rsidRDefault="00170387" w:rsidP="00170387">
            <w:pPr>
              <w:pStyle w:val="ListParagraph"/>
              <w:rPr>
                <w:rFonts w:ascii="Sakkal Majalla" w:hAnsi="Sakkal Majalla" w:cs="Sakkal Majalla"/>
                <w:sz w:val="2"/>
                <w:szCs w:val="2"/>
              </w:rPr>
            </w:pPr>
          </w:p>
          <w:p w14:paraId="490B5C8E" w14:textId="77777777" w:rsidR="00170387" w:rsidRPr="00FA5ADE" w:rsidRDefault="00170387" w:rsidP="008D3868">
            <w:pPr>
              <w:pStyle w:val="ListParagraph"/>
              <w:numPr>
                <w:ilvl w:val="6"/>
                <w:numId w:val="18"/>
              </w:numPr>
              <w:spacing w:line="276" w:lineRule="auto"/>
              <w:ind w:left="429"/>
              <w:rPr>
                <w:rFonts w:ascii="Sakkal Majalla" w:hAnsi="Sakkal Majalla" w:cs="Sakkal Majalla"/>
                <w:sz w:val="32"/>
                <w:szCs w:val="32"/>
                <w:rtl/>
              </w:rPr>
            </w:pPr>
            <w:r w:rsidRPr="00FA5ADE">
              <w:rPr>
                <w:rFonts w:ascii="Sakkal Majalla" w:hAnsi="Sakkal Majalla" w:cs="Sakkal Majalla"/>
                <w:sz w:val="32"/>
                <w:szCs w:val="32"/>
                <w:rtl/>
              </w:rPr>
              <w:t xml:space="preserve">يجب على المُعلق ترخيصه ما يلي: </w:t>
            </w:r>
          </w:p>
          <w:p w14:paraId="53EA7F0A" w14:textId="77777777" w:rsidR="00170387" w:rsidRPr="00FA5ADE" w:rsidRDefault="00170387" w:rsidP="008D3868">
            <w:pPr>
              <w:pStyle w:val="ListParagraph"/>
              <w:numPr>
                <w:ilvl w:val="0"/>
                <w:numId w:val="19"/>
              </w:numPr>
              <w:ind w:left="713" w:hanging="283"/>
              <w:rPr>
                <w:rFonts w:ascii="Sakkal Majalla" w:hAnsi="Sakkal Majalla" w:cs="Sakkal Majalla"/>
                <w:sz w:val="32"/>
                <w:szCs w:val="32"/>
              </w:rPr>
            </w:pPr>
            <w:r w:rsidRPr="00FA5ADE">
              <w:rPr>
                <w:rFonts w:ascii="Sakkal Majalla" w:hAnsi="Sakkal Majalla" w:cs="Sakkal Majalla"/>
                <w:sz w:val="32"/>
                <w:szCs w:val="32"/>
                <w:rtl/>
              </w:rPr>
              <w:t xml:space="preserve">الاستمرار في إكمال إجراءات طلبات أعمال الملكية الفكرية السابقة لتاريخ تعليق </w:t>
            </w:r>
            <w:r w:rsidRPr="00FA5ADE">
              <w:rPr>
                <w:rFonts w:ascii="Sakkal Majalla" w:hAnsi="Sakkal Majalla" w:cs="Sakkal Majalla" w:hint="cs"/>
                <w:sz w:val="32"/>
                <w:szCs w:val="32"/>
                <w:rtl/>
              </w:rPr>
              <w:t>الترخيص.</w:t>
            </w:r>
          </w:p>
          <w:p w14:paraId="7586B685" w14:textId="3766A512" w:rsidR="00EC0974" w:rsidRPr="00170387" w:rsidRDefault="00170387" w:rsidP="008D3868">
            <w:pPr>
              <w:pStyle w:val="ListParagraph"/>
              <w:numPr>
                <w:ilvl w:val="0"/>
                <w:numId w:val="19"/>
              </w:numPr>
              <w:ind w:left="713" w:hanging="283"/>
              <w:rPr>
                <w:rFonts w:ascii="Sakkal Majalla" w:hAnsi="Sakkal Majalla" w:cs="Sakkal Majalla"/>
                <w:sz w:val="32"/>
                <w:szCs w:val="32"/>
              </w:rPr>
            </w:pPr>
            <w:r w:rsidRPr="00FA5ADE">
              <w:rPr>
                <w:rFonts w:ascii="Sakkal Majalla" w:hAnsi="Sakkal Majalla" w:cs="Sakkal Majalla"/>
                <w:sz w:val="32"/>
                <w:szCs w:val="32"/>
                <w:rtl/>
              </w:rPr>
              <w:lastRenderedPageBreak/>
              <w:t xml:space="preserve"> نقل طلبات أعمال الملكية الفكرية السابقة لتاريخ تعليق الترخيص إلى مرخص له آخر، شرط تقديم ما يثبت موافقة من يمثلهم بصلاحية تعيين وكيلاً ثانوياً وصحة إبلاغهم بذلك.</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4C1505C6"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5D8B67B3"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EC0974" w:rsidRPr="007E6C15" w14:paraId="3441063D"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C298970"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tl/>
              </w:rPr>
            </w:pPr>
            <w:bookmarkStart w:id="17" w:name="_Toc45629418"/>
            <w:r w:rsidRPr="00170387">
              <w:rPr>
                <w:rFonts w:ascii="Sakkal Majalla" w:hAnsi="Sakkal Majalla" w:cs="Sakkal Majalla"/>
                <w:sz w:val="36"/>
                <w:szCs w:val="32"/>
                <w:rtl/>
              </w:rPr>
              <w:t>المادة ال</w:t>
            </w:r>
            <w:r w:rsidRPr="00170387">
              <w:rPr>
                <w:rFonts w:ascii="Sakkal Majalla" w:hAnsi="Sakkal Majalla" w:cs="Sakkal Majalla" w:hint="cs"/>
                <w:sz w:val="36"/>
                <w:szCs w:val="32"/>
                <w:rtl/>
              </w:rPr>
              <w:t>خامس</w:t>
            </w:r>
            <w:bookmarkStart w:id="18" w:name="_Toc45196360"/>
            <w:r w:rsidRPr="00170387">
              <w:rPr>
                <w:rFonts w:ascii="Sakkal Majalla" w:hAnsi="Sakkal Majalla" w:cs="Sakkal Majalla"/>
                <w:sz w:val="36"/>
                <w:szCs w:val="32"/>
                <w:rtl/>
              </w:rPr>
              <w:t xml:space="preserve">ة </w:t>
            </w:r>
            <w:r w:rsidRPr="00170387">
              <w:rPr>
                <w:rFonts w:ascii="Sakkal Majalla" w:hAnsi="Sakkal Majalla" w:cs="Sakkal Majalla" w:hint="cs"/>
                <w:sz w:val="36"/>
                <w:szCs w:val="32"/>
                <w:rtl/>
              </w:rPr>
              <w:t>عشرة: إنهاء</w:t>
            </w:r>
            <w:r w:rsidRPr="00170387">
              <w:rPr>
                <w:rFonts w:ascii="Sakkal Majalla" w:hAnsi="Sakkal Majalla" w:cs="Sakkal Majalla"/>
                <w:sz w:val="36"/>
                <w:szCs w:val="32"/>
                <w:rtl/>
              </w:rPr>
              <w:t xml:space="preserve"> الترخيص</w:t>
            </w:r>
            <w:bookmarkEnd w:id="17"/>
            <w:bookmarkEnd w:id="18"/>
          </w:p>
          <w:p w14:paraId="308A4DFA" w14:textId="77777777" w:rsidR="00170387" w:rsidRPr="00FA5ADE" w:rsidRDefault="00170387" w:rsidP="008D3868">
            <w:pPr>
              <w:pStyle w:val="ListParagraph"/>
              <w:numPr>
                <w:ilvl w:val="0"/>
                <w:numId w:val="21"/>
              </w:numPr>
              <w:ind w:left="429"/>
              <w:rPr>
                <w:rFonts w:ascii="Sakkal Majalla" w:hAnsi="Sakkal Majalla" w:cs="Sakkal Majalla"/>
                <w:sz w:val="32"/>
                <w:szCs w:val="32"/>
                <w:rtl/>
              </w:rPr>
            </w:pPr>
            <w:r w:rsidRPr="00FA5ADE">
              <w:rPr>
                <w:rFonts w:ascii="Sakkal Majalla" w:hAnsi="Sakkal Majalla" w:cs="Sakkal Majalla"/>
                <w:sz w:val="32"/>
                <w:szCs w:val="32"/>
                <w:rtl/>
              </w:rPr>
              <w:t xml:space="preserve">يجوز للمرخص له تقديم طلب إنهاء الترخيص </w:t>
            </w:r>
            <w:r w:rsidRPr="00FA5ADE">
              <w:rPr>
                <w:rFonts w:ascii="Sakkal Majalla" w:hAnsi="Sakkal Majalla" w:cs="Sakkal Majalla" w:hint="cs"/>
                <w:sz w:val="32"/>
                <w:szCs w:val="32"/>
                <w:rtl/>
              </w:rPr>
              <w:t>وفقاً للشروط التاليـة:</w:t>
            </w:r>
          </w:p>
          <w:p w14:paraId="44DE43D1" w14:textId="77777777" w:rsidR="00170387" w:rsidRPr="00FA5ADE" w:rsidRDefault="00170387" w:rsidP="008D3868">
            <w:pPr>
              <w:pStyle w:val="ListParagraph"/>
              <w:numPr>
                <w:ilvl w:val="0"/>
                <w:numId w:val="10"/>
              </w:numPr>
              <w:spacing w:after="160"/>
              <w:ind w:left="713" w:hanging="284"/>
              <w:rPr>
                <w:rFonts w:ascii="Sakkal Majalla" w:hAnsi="Sakkal Majalla" w:cs="Sakkal Majalla"/>
                <w:sz w:val="32"/>
                <w:szCs w:val="32"/>
              </w:rPr>
            </w:pPr>
            <w:r w:rsidRPr="00FA5ADE">
              <w:rPr>
                <w:rFonts w:ascii="Sakkal Majalla" w:hAnsi="Sakkal Majalla" w:cs="Sakkal Majalla"/>
                <w:sz w:val="32"/>
                <w:szCs w:val="32"/>
                <w:rtl/>
              </w:rPr>
              <w:t>أن يقدم الطلب قبل التاريخ المحدد للإنهاء بستين يوما</w:t>
            </w:r>
            <w:r w:rsidRPr="00FA5ADE">
              <w:rPr>
                <w:rFonts w:ascii="Sakkal Majalla" w:hAnsi="Sakkal Majalla" w:cs="Sakkal Majalla" w:hint="cs"/>
                <w:sz w:val="32"/>
                <w:szCs w:val="32"/>
                <w:rtl/>
              </w:rPr>
              <w:t>ً</w:t>
            </w:r>
            <w:r w:rsidRPr="00FA5ADE">
              <w:rPr>
                <w:rFonts w:ascii="Sakkal Majalla" w:hAnsi="Sakkal Majalla" w:cs="Sakkal Majalla"/>
                <w:sz w:val="32"/>
                <w:szCs w:val="32"/>
                <w:rtl/>
              </w:rPr>
              <w:t xml:space="preserve"> على الأقل، مع بيان الأسباب إن وجدت.</w:t>
            </w:r>
          </w:p>
          <w:p w14:paraId="1DDC7428" w14:textId="77777777" w:rsidR="00170387" w:rsidRPr="00FA5ADE" w:rsidRDefault="00170387" w:rsidP="008D3868">
            <w:pPr>
              <w:pStyle w:val="ListParagraph"/>
              <w:numPr>
                <w:ilvl w:val="0"/>
                <w:numId w:val="10"/>
              </w:numPr>
              <w:spacing w:after="160"/>
              <w:ind w:left="713" w:hanging="284"/>
              <w:rPr>
                <w:rFonts w:ascii="Sakkal Majalla" w:hAnsi="Sakkal Majalla" w:cs="Sakkal Majalla"/>
                <w:sz w:val="32"/>
                <w:szCs w:val="32"/>
              </w:rPr>
            </w:pPr>
            <w:r w:rsidRPr="00FA5ADE">
              <w:rPr>
                <w:rFonts w:ascii="Sakkal Majalla" w:hAnsi="Sakkal Majalla" w:cs="Sakkal Majalla" w:hint="cs"/>
                <w:sz w:val="32"/>
                <w:szCs w:val="32"/>
                <w:rtl/>
              </w:rPr>
              <w:t xml:space="preserve"> </w:t>
            </w:r>
            <w:r w:rsidRPr="00FA5ADE">
              <w:rPr>
                <w:rFonts w:ascii="Sakkal Majalla" w:hAnsi="Sakkal Majalla" w:cs="Sakkal Majalla"/>
                <w:sz w:val="32"/>
                <w:szCs w:val="32"/>
                <w:rtl/>
              </w:rPr>
              <w:t>أن ينهي جميع الأعمال والحقوق والالتزامات المترتبة عليه قبل تقديم الطلب</w:t>
            </w:r>
            <w:r w:rsidRPr="00FA5ADE">
              <w:rPr>
                <w:rFonts w:ascii="Sakkal Majalla" w:hAnsi="Sakkal Majalla" w:cs="Sakkal Majalla" w:hint="cs"/>
                <w:sz w:val="32"/>
                <w:szCs w:val="32"/>
                <w:rtl/>
              </w:rPr>
              <w:t>.</w:t>
            </w:r>
          </w:p>
          <w:p w14:paraId="2D60E418" w14:textId="77777777" w:rsidR="00170387" w:rsidRPr="00FA5ADE" w:rsidRDefault="00170387" w:rsidP="008D3868">
            <w:pPr>
              <w:pStyle w:val="ListParagraph"/>
              <w:numPr>
                <w:ilvl w:val="0"/>
                <w:numId w:val="22"/>
              </w:numPr>
              <w:spacing w:after="160"/>
              <w:ind w:left="713" w:hanging="284"/>
              <w:rPr>
                <w:rFonts w:ascii="Sakkal Majalla" w:hAnsi="Sakkal Majalla" w:cs="Sakkal Majalla"/>
                <w:sz w:val="32"/>
                <w:szCs w:val="32"/>
              </w:rPr>
            </w:pPr>
            <w:r w:rsidRPr="00FA5ADE">
              <w:rPr>
                <w:rFonts w:ascii="Dubai" w:hAnsi="Dubai" w:cs="Dubai" w:hint="cs"/>
                <w:rtl/>
              </w:rPr>
              <w:t xml:space="preserve"> </w:t>
            </w:r>
            <w:r w:rsidRPr="00FA5ADE">
              <w:rPr>
                <w:rFonts w:ascii="Sakkal Majalla" w:hAnsi="Sakkal Majalla" w:cs="Sakkal Majalla"/>
                <w:sz w:val="32"/>
                <w:szCs w:val="32"/>
                <w:rtl/>
              </w:rPr>
              <w:t>نقل طلبات أعمال الملكية الفكرية السابقة لتاريخ</w:t>
            </w:r>
            <w:r w:rsidRPr="00FA5ADE">
              <w:rPr>
                <w:rFonts w:ascii="Sakkal Majalla" w:hAnsi="Sakkal Majalla" w:cs="Sakkal Majalla" w:hint="cs"/>
                <w:sz w:val="32"/>
                <w:szCs w:val="32"/>
                <w:rtl/>
              </w:rPr>
              <w:t xml:space="preserve"> طلب</w:t>
            </w:r>
            <w:r w:rsidRPr="00FA5ADE">
              <w:rPr>
                <w:rFonts w:ascii="Sakkal Majalla" w:hAnsi="Sakkal Majalla" w:cs="Sakkal Majalla"/>
                <w:sz w:val="32"/>
                <w:szCs w:val="32"/>
                <w:rtl/>
              </w:rPr>
              <w:t xml:space="preserve"> </w:t>
            </w:r>
            <w:r w:rsidRPr="00FA5ADE">
              <w:rPr>
                <w:rFonts w:ascii="Sakkal Majalla" w:hAnsi="Sakkal Majalla" w:cs="Sakkal Majalla" w:hint="cs"/>
                <w:sz w:val="32"/>
                <w:szCs w:val="32"/>
                <w:rtl/>
              </w:rPr>
              <w:t>إنهاء الترخيص</w:t>
            </w:r>
            <w:r w:rsidRPr="00FA5ADE">
              <w:rPr>
                <w:rFonts w:ascii="Sakkal Majalla" w:hAnsi="Sakkal Majalla" w:cs="Sakkal Majalla"/>
                <w:sz w:val="32"/>
                <w:szCs w:val="32"/>
                <w:rtl/>
              </w:rPr>
              <w:t xml:space="preserve"> إلى مرخص له آخر، شرط تقديم ما يثبت موافقة من يمثلهم بصلاحية تعيين وكيلاً ثانوي</w:t>
            </w:r>
            <w:r w:rsidRPr="00FA5ADE">
              <w:rPr>
                <w:rFonts w:ascii="Sakkal Majalla" w:hAnsi="Sakkal Majalla" w:cs="Sakkal Majalla" w:hint="cs"/>
                <w:sz w:val="32"/>
                <w:szCs w:val="32"/>
                <w:rtl/>
              </w:rPr>
              <w:t>اً وصحة إبلاغهم بذلك.</w:t>
            </w:r>
          </w:p>
          <w:p w14:paraId="176F99D8" w14:textId="34F409D7" w:rsidR="00EC0974" w:rsidRPr="00170387" w:rsidRDefault="00170387" w:rsidP="008D3868">
            <w:pPr>
              <w:pStyle w:val="ListParagraph"/>
              <w:numPr>
                <w:ilvl w:val="0"/>
                <w:numId w:val="21"/>
              </w:numPr>
              <w:ind w:left="429"/>
              <w:jc w:val="lowKashida"/>
              <w:rPr>
                <w:rFonts w:ascii="Sakkal Majalla" w:hAnsi="Sakkal Majalla" w:cs="Sakkal Majalla"/>
                <w:sz w:val="32"/>
                <w:szCs w:val="32"/>
              </w:rPr>
            </w:pPr>
            <w:r w:rsidRPr="00FA5ADE">
              <w:rPr>
                <w:rFonts w:ascii="Sakkal Majalla" w:hAnsi="Sakkal Majalla" w:cs="Sakkal Majalla"/>
                <w:sz w:val="32"/>
                <w:szCs w:val="32"/>
                <w:rtl/>
              </w:rPr>
              <w:lastRenderedPageBreak/>
              <w:t>يسري على طلب إنهاء الترخيص الأحكام المنصوص عليها في المادة (العاشرة) من هذه اللائحة.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2F6DA346"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1C1D89ED" w14:textId="77777777" w:rsidR="00EC0974" w:rsidRPr="007E6C15" w:rsidRDefault="00EC0974"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628E431B"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3628868"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Pr>
            </w:pPr>
            <w:bookmarkStart w:id="19" w:name="_Toc45629419"/>
            <w:r w:rsidRPr="00170387">
              <w:rPr>
                <w:rFonts w:ascii="Sakkal Majalla" w:hAnsi="Sakkal Majalla" w:cs="Sakkal Majalla"/>
                <w:sz w:val="36"/>
                <w:szCs w:val="32"/>
                <w:rtl/>
              </w:rPr>
              <w:t>المادة السا</w:t>
            </w:r>
            <w:r w:rsidRPr="00170387">
              <w:rPr>
                <w:rFonts w:ascii="Sakkal Majalla" w:hAnsi="Sakkal Majalla" w:cs="Sakkal Majalla" w:hint="cs"/>
                <w:sz w:val="36"/>
                <w:szCs w:val="32"/>
                <w:rtl/>
              </w:rPr>
              <w:t>دس</w:t>
            </w:r>
            <w:bookmarkStart w:id="20" w:name="_Toc45196361"/>
            <w:r w:rsidRPr="00170387">
              <w:rPr>
                <w:rFonts w:ascii="Sakkal Majalla" w:hAnsi="Sakkal Majalla" w:cs="Sakkal Majalla"/>
                <w:sz w:val="36"/>
                <w:szCs w:val="32"/>
                <w:rtl/>
              </w:rPr>
              <w:t>ة عشر</w:t>
            </w:r>
            <w:r w:rsidRPr="00170387">
              <w:rPr>
                <w:rFonts w:ascii="Sakkal Majalla" w:hAnsi="Sakkal Majalla" w:cs="Sakkal Majalla" w:hint="cs"/>
                <w:sz w:val="36"/>
                <w:szCs w:val="32"/>
                <w:rtl/>
              </w:rPr>
              <w:t xml:space="preserve">ة: </w:t>
            </w:r>
            <w:r w:rsidRPr="00170387">
              <w:rPr>
                <w:rFonts w:ascii="Sakkal Majalla" w:hAnsi="Sakkal Majalla" w:cs="Sakkal Majalla"/>
                <w:sz w:val="36"/>
                <w:szCs w:val="32"/>
                <w:rtl/>
              </w:rPr>
              <w:t>شطب الترخيص</w:t>
            </w:r>
            <w:bookmarkEnd w:id="19"/>
            <w:bookmarkEnd w:id="20"/>
          </w:p>
          <w:p w14:paraId="2617F153" w14:textId="77777777" w:rsidR="00170387" w:rsidRPr="00FA5ADE" w:rsidRDefault="00170387" w:rsidP="00170387">
            <w:pPr>
              <w:jc w:val="lowKashida"/>
              <w:rPr>
                <w:rFonts w:ascii="Sakkal Majalla" w:hAnsi="Sakkal Majalla" w:cs="Sakkal Majalla"/>
                <w:sz w:val="32"/>
                <w:szCs w:val="32"/>
                <w:rtl/>
              </w:rPr>
            </w:pPr>
            <w:r w:rsidRPr="00FA5ADE">
              <w:rPr>
                <w:rFonts w:ascii="Sakkal Majalla" w:hAnsi="Sakkal Majalla" w:cs="Sakkal Majalla"/>
                <w:sz w:val="32"/>
                <w:szCs w:val="32"/>
                <w:rtl/>
              </w:rPr>
              <w:t>يجوز شطب الترخيص بموجب قرار مسبب من الإدارة المختصة في الهيئة، وفقاً للحالات التاليـة:</w:t>
            </w:r>
          </w:p>
          <w:p w14:paraId="7F91B439" w14:textId="77777777" w:rsidR="00170387" w:rsidRPr="00FA5ADE" w:rsidRDefault="00170387" w:rsidP="008D3868">
            <w:pPr>
              <w:pStyle w:val="ListParagraph"/>
              <w:numPr>
                <w:ilvl w:val="0"/>
                <w:numId w:val="4"/>
              </w:numPr>
              <w:contextualSpacing w:val="0"/>
              <w:jc w:val="lowKashida"/>
              <w:rPr>
                <w:rFonts w:ascii="Sakkal Majalla" w:hAnsi="Sakkal Majalla" w:cs="Sakkal Majalla"/>
                <w:sz w:val="32"/>
                <w:szCs w:val="32"/>
              </w:rPr>
            </w:pPr>
            <w:r w:rsidRPr="00FA5ADE">
              <w:rPr>
                <w:rFonts w:ascii="Sakkal Majalla" w:hAnsi="Sakkal Majalla" w:cs="Sakkal Majalla"/>
                <w:sz w:val="32"/>
                <w:szCs w:val="32"/>
                <w:rtl/>
              </w:rPr>
              <w:t>إذا أختل شرط من شـروط الترخيص بموجب أحكام هذه اللائحـة.</w:t>
            </w:r>
          </w:p>
          <w:p w14:paraId="13BBDBF5" w14:textId="77777777" w:rsidR="00170387" w:rsidRPr="00FA5ADE" w:rsidRDefault="00170387" w:rsidP="008D3868">
            <w:pPr>
              <w:pStyle w:val="ListParagraph"/>
              <w:numPr>
                <w:ilvl w:val="0"/>
                <w:numId w:val="4"/>
              </w:numPr>
              <w:contextualSpacing w:val="0"/>
              <w:jc w:val="lowKashida"/>
              <w:rPr>
                <w:rFonts w:ascii="Sakkal Majalla" w:hAnsi="Sakkal Majalla" w:cs="Sakkal Majalla"/>
                <w:sz w:val="32"/>
                <w:szCs w:val="32"/>
              </w:rPr>
            </w:pPr>
            <w:r w:rsidRPr="00FA5ADE">
              <w:rPr>
                <w:rFonts w:ascii="Sakkal Majalla" w:hAnsi="Sakkal Majalla" w:cs="Sakkal Majalla"/>
                <w:sz w:val="32"/>
                <w:szCs w:val="32"/>
                <w:rtl/>
              </w:rPr>
              <w:t>وجود حكم قضائي متعلق بجريمة مخلة بالشرف أو الأمانة، إلا إذا رُد إليه اعتباره.</w:t>
            </w:r>
          </w:p>
          <w:p w14:paraId="28F1F330" w14:textId="77777777" w:rsidR="00170387" w:rsidRPr="00FA5ADE" w:rsidRDefault="00170387" w:rsidP="008D3868">
            <w:pPr>
              <w:pStyle w:val="ListParagraph"/>
              <w:numPr>
                <w:ilvl w:val="0"/>
                <w:numId w:val="4"/>
              </w:numPr>
              <w:contextualSpacing w:val="0"/>
              <w:jc w:val="lowKashida"/>
              <w:rPr>
                <w:rFonts w:ascii="Sakkal Majalla" w:hAnsi="Sakkal Majalla" w:cs="Sakkal Majalla"/>
                <w:sz w:val="32"/>
                <w:szCs w:val="32"/>
              </w:rPr>
            </w:pPr>
            <w:r w:rsidRPr="00FA5ADE">
              <w:rPr>
                <w:rFonts w:ascii="Sakkal Majalla" w:hAnsi="Sakkal Majalla" w:cs="Sakkal Majalla"/>
                <w:sz w:val="32"/>
                <w:szCs w:val="32"/>
                <w:rtl/>
              </w:rPr>
              <w:t>صدور حكم قضائي بشطب الترخيص.</w:t>
            </w:r>
          </w:p>
          <w:p w14:paraId="650B4038" w14:textId="77777777" w:rsidR="00170387" w:rsidRPr="00FA5ADE" w:rsidRDefault="00170387" w:rsidP="008D3868">
            <w:pPr>
              <w:pStyle w:val="ListParagraph"/>
              <w:numPr>
                <w:ilvl w:val="0"/>
                <w:numId w:val="4"/>
              </w:numPr>
              <w:contextualSpacing w:val="0"/>
              <w:jc w:val="lowKashida"/>
              <w:rPr>
                <w:rFonts w:ascii="Sakkal Majalla" w:hAnsi="Sakkal Majalla" w:cs="Sakkal Majalla"/>
                <w:sz w:val="32"/>
                <w:szCs w:val="32"/>
              </w:rPr>
            </w:pPr>
            <w:r w:rsidRPr="00FA5ADE">
              <w:rPr>
                <w:rFonts w:ascii="Sakkal Majalla" w:hAnsi="Sakkal Majalla" w:cs="Sakkal Majalla"/>
                <w:sz w:val="32"/>
                <w:szCs w:val="32"/>
                <w:rtl/>
              </w:rPr>
              <w:t>إذا حجر عليه.</w:t>
            </w:r>
          </w:p>
          <w:p w14:paraId="5E40CE9A" w14:textId="0963978E" w:rsidR="00170387" w:rsidRPr="00170387" w:rsidRDefault="00170387" w:rsidP="008D3868">
            <w:pPr>
              <w:pStyle w:val="ListParagraph"/>
              <w:numPr>
                <w:ilvl w:val="0"/>
                <w:numId w:val="4"/>
              </w:numPr>
              <w:contextualSpacing w:val="0"/>
              <w:jc w:val="lowKashida"/>
              <w:rPr>
                <w:rFonts w:ascii="Sakkal Majalla" w:hAnsi="Sakkal Majalla" w:cs="Sakkal Majalla"/>
                <w:sz w:val="32"/>
                <w:szCs w:val="32"/>
              </w:rPr>
            </w:pPr>
            <w:r w:rsidRPr="00FA5ADE">
              <w:rPr>
                <w:rFonts w:ascii="Sakkal Majalla" w:hAnsi="Sakkal Majalla" w:cs="Sakkal Majalla"/>
                <w:sz w:val="32"/>
                <w:szCs w:val="32"/>
                <w:rtl/>
              </w:rPr>
              <w:t>وفاة المرخص له.</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7742E054"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5BA4F66B"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285B4918"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6E581DBF"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tl/>
              </w:rPr>
            </w:pPr>
            <w:r w:rsidRPr="00170387">
              <w:rPr>
                <w:rFonts w:ascii="Sakkal Majalla" w:hAnsi="Sakkal Majalla" w:cs="Sakkal Majalla"/>
                <w:sz w:val="36"/>
                <w:szCs w:val="32"/>
                <w:rtl/>
              </w:rPr>
              <w:t xml:space="preserve">المادة </w:t>
            </w:r>
            <w:r w:rsidRPr="00170387">
              <w:rPr>
                <w:rFonts w:ascii="Sakkal Majalla" w:hAnsi="Sakkal Majalla" w:cs="Sakkal Majalla" w:hint="cs"/>
                <w:sz w:val="36"/>
                <w:szCs w:val="32"/>
                <w:rtl/>
              </w:rPr>
              <w:t>السابعة</w:t>
            </w:r>
            <w:r w:rsidRPr="00170387">
              <w:rPr>
                <w:rFonts w:ascii="Sakkal Majalla" w:hAnsi="Sakkal Majalla" w:cs="Sakkal Majalla"/>
                <w:sz w:val="36"/>
                <w:szCs w:val="32"/>
                <w:rtl/>
              </w:rPr>
              <w:t xml:space="preserve"> عشر</w:t>
            </w:r>
            <w:r w:rsidRPr="00170387">
              <w:rPr>
                <w:rFonts w:ascii="Sakkal Majalla" w:hAnsi="Sakkal Majalla" w:cs="Sakkal Majalla" w:hint="cs"/>
                <w:sz w:val="36"/>
                <w:szCs w:val="32"/>
                <w:rtl/>
              </w:rPr>
              <w:t>ة: حق التظلـم</w:t>
            </w:r>
          </w:p>
          <w:p w14:paraId="457A079F" w14:textId="77777777" w:rsidR="00170387" w:rsidRPr="00FA5ADE" w:rsidRDefault="00170387" w:rsidP="008D3868">
            <w:pPr>
              <w:pStyle w:val="ListParagraph"/>
              <w:numPr>
                <w:ilvl w:val="0"/>
                <w:numId w:val="23"/>
              </w:numPr>
              <w:ind w:left="429"/>
              <w:jc w:val="lowKashida"/>
              <w:rPr>
                <w:rFonts w:ascii="Sakkal Majalla" w:hAnsi="Sakkal Majalla" w:cs="Sakkal Majalla"/>
                <w:sz w:val="32"/>
                <w:szCs w:val="32"/>
              </w:rPr>
            </w:pPr>
            <w:r w:rsidRPr="00FA5ADE">
              <w:rPr>
                <w:rFonts w:ascii="Sakkal Majalla" w:hAnsi="Sakkal Majalla" w:cs="Sakkal Majalla"/>
                <w:sz w:val="32"/>
                <w:szCs w:val="32"/>
                <w:rtl/>
              </w:rPr>
              <w:t>يحق لمقدم الطلب الاعتراض على قرار الهيئـة القاضي برفض طلب الترخيص، أو رفض طلب إنهاء الترخيص، أو قرار تعليق الترخيص، أو شطبه، أمام الرئيس التنفيذي للهيئـة خلال ستين يوماً من تاريخ الإشعار بالقرار.</w:t>
            </w:r>
          </w:p>
          <w:p w14:paraId="61A47D0C" w14:textId="77777777" w:rsidR="00170387" w:rsidRDefault="00170387" w:rsidP="008D3868">
            <w:pPr>
              <w:pStyle w:val="ListParagraph"/>
              <w:numPr>
                <w:ilvl w:val="0"/>
                <w:numId w:val="23"/>
              </w:numPr>
              <w:ind w:left="429"/>
              <w:jc w:val="lowKashida"/>
              <w:rPr>
                <w:rFonts w:ascii="Sakkal Majalla" w:hAnsi="Sakkal Majalla" w:cs="Sakkal Majalla"/>
                <w:sz w:val="32"/>
                <w:szCs w:val="32"/>
              </w:rPr>
            </w:pPr>
            <w:r w:rsidRPr="00FA5ADE">
              <w:rPr>
                <w:rFonts w:ascii="Sakkal Majalla" w:hAnsi="Sakkal Majalla" w:cs="Sakkal Majalla"/>
                <w:sz w:val="32"/>
                <w:szCs w:val="32"/>
                <w:rtl/>
              </w:rPr>
              <w:lastRenderedPageBreak/>
              <w:t xml:space="preserve">يحق لمقدم الطلب التظلم من قـرار الرئيس التنفيـذي أمام ديوان المظالم خلال ستين يوماً من تاريخ الإشعار بالقرار. </w:t>
            </w:r>
          </w:p>
          <w:p w14:paraId="06B153A8" w14:textId="50B8EE8D" w:rsidR="00170387" w:rsidRPr="00170387" w:rsidRDefault="00170387" w:rsidP="00170387">
            <w:pPr>
              <w:pStyle w:val="ListParagraph"/>
              <w:ind w:left="429"/>
              <w:jc w:val="lowKashida"/>
              <w:rPr>
                <w:rFonts w:ascii="Sakkal Majalla" w:hAnsi="Sakkal Majalla" w:cs="Sakkal Majalla"/>
                <w:sz w:val="32"/>
                <w:szCs w:val="32"/>
              </w:rPr>
            </w:pP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5BE2F646"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2D0EB5A5"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070A79D0" w14:textId="77777777" w:rsidTr="00DF6F31">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3CE3B7AF" w14:textId="716F2A5C" w:rsidR="00170387" w:rsidRPr="00170387" w:rsidRDefault="00170387" w:rsidP="00170387">
            <w:pPr>
              <w:pStyle w:val="Heading1"/>
              <w:keepNext/>
              <w:shd w:val="clear" w:color="auto" w:fill="F2F2F2" w:themeFill="background1" w:themeFillShade="F2"/>
              <w:spacing w:before="240" w:after="60"/>
              <w:rPr>
                <w:rFonts w:ascii="Sakkal Majalla" w:hAnsi="Sakkal Majalla" w:cs="Sakkal Majalla"/>
                <w:color w:val="005953"/>
                <w:sz w:val="40"/>
                <w:szCs w:val="36"/>
              </w:rPr>
            </w:pPr>
            <w:bookmarkStart w:id="21" w:name="_Toc45629420"/>
            <w:r w:rsidRPr="00376762">
              <w:rPr>
                <w:rFonts w:ascii="Sakkal Majalla" w:hAnsi="Sakkal Majalla" w:cs="Sakkal Majalla"/>
                <w:color w:val="005953"/>
                <w:sz w:val="36"/>
                <w:szCs w:val="32"/>
                <w:rtl/>
              </w:rPr>
              <w:t xml:space="preserve">الفصل </w:t>
            </w:r>
            <w:r w:rsidRPr="00376762">
              <w:rPr>
                <w:rFonts w:ascii="Sakkal Majalla" w:hAnsi="Sakkal Majalla" w:cs="Sakkal Majalla" w:hint="cs"/>
                <w:color w:val="005953"/>
                <w:sz w:val="36"/>
                <w:szCs w:val="32"/>
                <w:rtl/>
              </w:rPr>
              <w:t xml:space="preserve">الخـامـس: </w:t>
            </w:r>
            <w:r w:rsidRPr="00376762">
              <w:rPr>
                <w:rFonts w:ascii="Sakkal Majalla" w:hAnsi="Sakkal Majalla" w:cs="Sakkal Majalla"/>
                <w:color w:val="005953"/>
                <w:sz w:val="36"/>
                <w:szCs w:val="32"/>
                <w:rtl/>
              </w:rPr>
              <w:t>التـزامات المرخص له</w:t>
            </w:r>
            <w:bookmarkEnd w:id="21"/>
          </w:p>
        </w:tc>
      </w:tr>
      <w:tr w:rsidR="00170387" w:rsidRPr="007E6C15" w14:paraId="72B7DEC3"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E5E2FCA"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tl/>
              </w:rPr>
            </w:pPr>
            <w:r w:rsidRPr="00170387">
              <w:rPr>
                <w:rFonts w:ascii="Sakkal Majalla" w:hAnsi="Sakkal Majalla" w:cs="Sakkal Majalla"/>
                <w:sz w:val="36"/>
                <w:szCs w:val="32"/>
                <w:rtl/>
              </w:rPr>
              <w:t>المادة ال</w:t>
            </w:r>
            <w:r w:rsidRPr="00170387">
              <w:rPr>
                <w:rFonts w:ascii="Sakkal Majalla" w:hAnsi="Sakkal Majalla" w:cs="Sakkal Majalla" w:hint="cs"/>
                <w:sz w:val="36"/>
                <w:szCs w:val="32"/>
                <w:rtl/>
              </w:rPr>
              <w:t>ثامن</w:t>
            </w:r>
            <w:r w:rsidRPr="00170387">
              <w:rPr>
                <w:rFonts w:ascii="Sakkal Majalla" w:hAnsi="Sakkal Majalla" w:cs="Sakkal Majalla"/>
                <w:sz w:val="36"/>
                <w:szCs w:val="32"/>
                <w:rtl/>
              </w:rPr>
              <w:t xml:space="preserve">ة </w:t>
            </w:r>
            <w:r w:rsidRPr="00170387">
              <w:rPr>
                <w:rFonts w:ascii="Sakkal Majalla" w:hAnsi="Sakkal Majalla" w:cs="Sakkal Majalla" w:hint="cs"/>
                <w:sz w:val="36"/>
                <w:szCs w:val="32"/>
                <w:rtl/>
              </w:rPr>
              <w:t>عشرة: الالتزامات العامـة</w:t>
            </w:r>
          </w:p>
          <w:p w14:paraId="7E5C50F0" w14:textId="77777777" w:rsidR="00170387" w:rsidRPr="00FA5ADE" w:rsidRDefault="00170387" w:rsidP="00170387">
            <w:pPr>
              <w:spacing w:line="276" w:lineRule="auto"/>
              <w:jc w:val="lowKashida"/>
              <w:rPr>
                <w:rFonts w:ascii="Sakkal Majalla" w:hAnsi="Sakkal Majalla" w:cs="Sakkal Majalla"/>
                <w:sz w:val="32"/>
                <w:szCs w:val="32"/>
                <w:rtl/>
              </w:rPr>
            </w:pPr>
            <w:r w:rsidRPr="00FA5ADE">
              <w:rPr>
                <w:rFonts w:ascii="Sakkal Majalla" w:hAnsi="Sakkal Majalla" w:cs="Sakkal Majalla"/>
                <w:sz w:val="32"/>
                <w:szCs w:val="32"/>
                <w:rtl/>
              </w:rPr>
              <w:t>يجب على المرخص له الالتزام بالمبادئ والمهام الآتيـة:</w:t>
            </w:r>
          </w:p>
          <w:p w14:paraId="369A116E" w14:textId="77777777" w:rsidR="00170387" w:rsidRPr="00FA5ADE" w:rsidRDefault="00170387" w:rsidP="008D3868">
            <w:pPr>
              <w:pStyle w:val="ListParagraph"/>
              <w:numPr>
                <w:ilvl w:val="0"/>
                <w:numId w:val="24"/>
              </w:numPr>
              <w:jc w:val="lowKashida"/>
              <w:rPr>
                <w:rFonts w:ascii="Sakkal Majalla" w:hAnsi="Sakkal Majalla" w:cs="Sakkal Majalla"/>
                <w:sz w:val="32"/>
                <w:szCs w:val="32"/>
              </w:rPr>
            </w:pPr>
            <w:r w:rsidRPr="00FA5ADE">
              <w:rPr>
                <w:rFonts w:ascii="Sakkal Majalla" w:hAnsi="Sakkal Majalla" w:cs="Sakkal Majalla"/>
                <w:sz w:val="32"/>
                <w:szCs w:val="32"/>
                <w:rtl/>
              </w:rPr>
              <w:t>أن يمارس الأعمال بموجب أحكام هذه اللائحـة وفقاً لمصلحــة الفــرد والمجتمــع، واحترام حقوق من يمثلهم، مراعياً فـي عملـه العـادات والتقاليـد السـائدة فـي المملكـة مبتعداً عـن الاستغلال.</w:t>
            </w:r>
          </w:p>
          <w:p w14:paraId="4F9B87BF" w14:textId="77777777" w:rsidR="00170387" w:rsidRPr="00FA5ADE" w:rsidRDefault="00170387" w:rsidP="008D3868">
            <w:pPr>
              <w:pStyle w:val="ListParagraph"/>
              <w:numPr>
                <w:ilvl w:val="0"/>
                <w:numId w:val="24"/>
              </w:numPr>
              <w:jc w:val="lowKashida"/>
              <w:rPr>
                <w:rFonts w:ascii="Sakkal Majalla" w:hAnsi="Sakkal Majalla" w:cs="Sakkal Majalla"/>
                <w:sz w:val="32"/>
                <w:szCs w:val="32"/>
              </w:rPr>
            </w:pPr>
            <w:r w:rsidRPr="00FA5ADE">
              <w:rPr>
                <w:rFonts w:ascii="Sakkal Majalla" w:hAnsi="Sakkal Majalla" w:cs="Sakkal Majalla"/>
                <w:sz w:val="32"/>
                <w:szCs w:val="32"/>
                <w:rtl/>
              </w:rPr>
              <w:t>النزاهة والمهارة والعناية والحرص في ممارسة أعماله وتقديم استشاراته.</w:t>
            </w:r>
          </w:p>
          <w:p w14:paraId="1CB37B9D" w14:textId="77777777" w:rsidR="00170387" w:rsidRPr="00FA5ADE" w:rsidRDefault="00170387" w:rsidP="008D3868">
            <w:pPr>
              <w:pStyle w:val="ListParagraph"/>
              <w:numPr>
                <w:ilvl w:val="0"/>
                <w:numId w:val="24"/>
              </w:numPr>
              <w:jc w:val="lowKashida"/>
              <w:rPr>
                <w:rFonts w:ascii="Sakkal Majalla" w:hAnsi="Sakkal Majalla" w:cs="Sakkal Majalla"/>
                <w:sz w:val="32"/>
                <w:szCs w:val="32"/>
              </w:rPr>
            </w:pPr>
            <w:r w:rsidRPr="00FA5ADE">
              <w:rPr>
                <w:rFonts w:ascii="Sakkal Majalla" w:hAnsi="Sakkal Majalla" w:cs="Sakkal Majalla"/>
                <w:sz w:val="32"/>
                <w:szCs w:val="32"/>
                <w:rtl/>
              </w:rPr>
              <w:t>اتخاذ جميع الوسائل الكافية لتنظيم شؤونه بمسؤوليه وفعاليـة.</w:t>
            </w:r>
          </w:p>
          <w:p w14:paraId="2C99E59E" w14:textId="77777777" w:rsidR="00170387" w:rsidRPr="00FA5ADE" w:rsidRDefault="00170387" w:rsidP="008D3868">
            <w:pPr>
              <w:pStyle w:val="ListParagraph"/>
              <w:numPr>
                <w:ilvl w:val="0"/>
                <w:numId w:val="24"/>
              </w:numPr>
              <w:jc w:val="lowKashida"/>
              <w:rPr>
                <w:rFonts w:ascii="Sakkal Majalla" w:hAnsi="Sakkal Majalla" w:cs="Sakkal Majalla"/>
                <w:sz w:val="32"/>
                <w:szCs w:val="32"/>
              </w:rPr>
            </w:pPr>
            <w:r w:rsidRPr="00FA5ADE">
              <w:rPr>
                <w:rFonts w:ascii="Sakkal Majalla" w:hAnsi="Sakkal Majalla" w:cs="Sakkal Majalla"/>
                <w:sz w:val="32"/>
                <w:szCs w:val="32"/>
                <w:rtl/>
              </w:rPr>
              <w:t>تنظيـم العلاقـة التعاقديـة بينه وبين من يمثلهم، بما في ذلك:</w:t>
            </w:r>
          </w:p>
          <w:p w14:paraId="270A9EFD" w14:textId="77777777" w:rsidR="00170387" w:rsidRPr="00FA5ADE" w:rsidRDefault="00170387" w:rsidP="008D3868">
            <w:pPr>
              <w:pStyle w:val="ListParagraph"/>
              <w:numPr>
                <w:ilvl w:val="0"/>
                <w:numId w:val="25"/>
              </w:numPr>
              <w:jc w:val="lowKashida"/>
              <w:rPr>
                <w:rFonts w:ascii="Sakkal Majalla" w:hAnsi="Sakkal Majalla" w:cs="Sakkal Majalla"/>
                <w:sz w:val="32"/>
                <w:szCs w:val="32"/>
              </w:rPr>
            </w:pPr>
            <w:r w:rsidRPr="00FA5ADE">
              <w:rPr>
                <w:rFonts w:ascii="Sakkal Majalla" w:hAnsi="Sakkal Majalla" w:cs="Sakkal Majalla"/>
                <w:sz w:val="32"/>
                <w:szCs w:val="32"/>
                <w:rtl/>
              </w:rPr>
              <w:t>معرفة وفهم طلبات من يمثلهم بوضـوح ومراعاة مصالحهم وأهدافهم.</w:t>
            </w:r>
          </w:p>
          <w:p w14:paraId="5D82196A" w14:textId="77777777" w:rsidR="00170387" w:rsidRPr="00FA5ADE" w:rsidRDefault="00170387" w:rsidP="008D3868">
            <w:pPr>
              <w:pStyle w:val="ListParagraph"/>
              <w:numPr>
                <w:ilvl w:val="0"/>
                <w:numId w:val="25"/>
              </w:numPr>
              <w:jc w:val="lowKashida"/>
              <w:rPr>
                <w:rFonts w:ascii="Sakkal Majalla" w:hAnsi="Sakkal Majalla" w:cs="Sakkal Majalla"/>
                <w:sz w:val="32"/>
                <w:szCs w:val="32"/>
              </w:rPr>
            </w:pPr>
            <w:r w:rsidRPr="00FA5ADE">
              <w:rPr>
                <w:rFonts w:ascii="Sakkal Majalla" w:hAnsi="Sakkal Majalla" w:cs="Sakkal Majalla"/>
                <w:sz w:val="32"/>
                <w:szCs w:val="32"/>
                <w:rtl/>
              </w:rPr>
              <w:lastRenderedPageBreak/>
              <w:t>تقديم الاستشارات الفنية للازمة لطلبات مواضيع الحمايـة بموجب أنظمة الملكية الفكرية.</w:t>
            </w:r>
          </w:p>
          <w:p w14:paraId="6315D89D" w14:textId="77777777" w:rsidR="00170387" w:rsidRPr="00FA5ADE" w:rsidRDefault="00170387" w:rsidP="008D3868">
            <w:pPr>
              <w:pStyle w:val="ListParagraph"/>
              <w:numPr>
                <w:ilvl w:val="0"/>
                <w:numId w:val="26"/>
              </w:numPr>
              <w:jc w:val="lowKashida"/>
              <w:rPr>
                <w:rFonts w:ascii="Sakkal Majalla" w:hAnsi="Sakkal Majalla" w:cs="Sakkal Majalla"/>
                <w:sz w:val="32"/>
                <w:szCs w:val="32"/>
              </w:rPr>
            </w:pPr>
            <w:r w:rsidRPr="00FA5ADE">
              <w:rPr>
                <w:rFonts w:ascii="Sakkal Majalla" w:hAnsi="Sakkal Majalla" w:cs="Sakkal Majalla"/>
                <w:sz w:val="32"/>
                <w:szCs w:val="32"/>
                <w:rtl/>
              </w:rPr>
              <w:t>الإفصاح الكامل عن الأتعاب والعمولات التي يتقاضاهـا قبل ممارسـة أعمال الملكية الفكرية نيابة عنهم.</w:t>
            </w:r>
          </w:p>
          <w:p w14:paraId="5823E875" w14:textId="77777777" w:rsidR="00170387" w:rsidRPr="00FA5ADE" w:rsidRDefault="00170387" w:rsidP="008D3868">
            <w:pPr>
              <w:pStyle w:val="ListParagraph"/>
              <w:numPr>
                <w:ilvl w:val="0"/>
                <w:numId w:val="27"/>
              </w:numPr>
              <w:jc w:val="lowKashida"/>
              <w:rPr>
                <w:rFonts w:ascii="Sakkal Majalla" w:hAnsi="Sakkal Majalla" w:cs="Sakkal Majalla"/>
                <w:sz w:val="32"/>
                <w:szCs w:val="32"/>
              </w:rPr>
            </w:pPr>
            <w:r w:rsidRPr="00FA5ADE">
              <w:rPr>
                <w:rFonts w:ascii="Sakkal Majalla" w:hAnsi="Sakkal Majalla" w:cs="Sakkal Majalla"/>
                <w:sz w:val="32"/>
                <w:szCs w:val="32"/>
                <w:rtl/>
              </w:rPr>
              <w:t>الإفصـاح عن أي تضارب قائم أو يحتمل قيامه بين مصالحه ومصالحهم.</w:t>
            </w:r>
          </w:p>
          <w:p w14:paraId="7499C025" w14:textId="77777777" w:rsidR="00170387" w:rsidRPr="00FA5ADE" w:rsidRDefault="00170387" w:rsidP="008D3868">
            <w:pPr>
              <w:pStyle w:val="ListParagraph"/>
              <w:numPr>
                <w:ilvl w:val="0"/>
                <w:numId w:val="28"/>
              </w:numPr>
              <w:jc w:val="lowKashida"/>
              <w:rPr>
                <w:rFonts w:ascii="Sakkal Majalla" w:hAnsi="Sakkal Majalla" w:cs="Sakkal Majalla"/>
                <w:sz w:val="32"/>
                <w:szCs w:val="32"/>
              </w:rPr>
            </w:pPr>
            <w:r w:rsidRPr="00FA5ADE">
              <w:rPr>
                <w:rFonts w:ascii="Sakkal Majalla" w:hAnsi="Sakkal Majalla" w:cs="Sakkal Majalla"/>
                <w:sz w:val="32"/>
                <w:szCs w:val="32"/>
                <w:rtl/>
              </w:rPr>
              <w:t>تزويد من يمثلهم بالمعلومات والمتطلبات والتقارير وكل ما هو متعلق بطلباتهم بصورة وواضحة وغير مضللة.</w:t>
            </w:r>
          </w:p>
          <w:p w14:paraId="496D3E02" w14:textId="77777777" w:rsidR="00170387" w:rsidRPr="00FA5ADE" w:rsidRDefault="00170387" w:rsidP="008D3868">
            <w:pPr>
              <w:pStyle w:val="ListParagraph"/>
              <w:numPr>
                <w:ilvl w:val="0"/>
                <w:numId w:val="28"/>
              </w:numPr>
              <w:jc w:val="lowKashida"/>
              <w:rPr>
                <w:rFonts w:ascii="Sakkal Majalla" w:hAnsi="Sakkal Majalla" w:cs="Sakkal Majalla"/>
                <w:sz w:val="32"/>
                <w:szCs w:val="32"/>
              </w:rPr>
            </w:pPr>
            <w:r w:rsidRPr="00FA5ADE">
              <w:rPr>
                <w:rFonts w:ascii="Sakkal Majalla" w:hAnsi="Sakkal Majalla" w:cs="Sakkal Majalla"/>
                <w:sz w:val="32"/>
                <w:szCs w:val="32"/>
                <w:rtl/>
              </w:rPr>
              <w:t>تزويد من يمثلهم بحالة طلباتهم بشكل دوري ومستمر، أو بحسب ما يتم الاتفاق عليه بينهما.</w:t>
            </w:r>
          </w:p>
          <w:p w14:paraId="7EF0A239" w14:textId="77777777" w:rsidR="00170387" w:rsidRPr="00FA5ADE" w:rsidRDefault="00170387" w:rsidP="008D3868">
            <w:pPr>
              <w:pStyle w:val="ListParagraph"/>
              <w:numPr>
                <w:ilvl w:val="0"/>
                <w:numId w:val="29"/>
              </w:numPr>
              <w:jc w:val="lowKashida"/>
              <w:rPr>
                <w:rFonts w:ascii="Sakkal Majalla" w:hAnsi="Sakkal Majalla" w:cs="Sakkal Majalla"/>
                <w:sz w:val="32"/>
                <w:szCs w:val="32"/>
              </w:rPr>
            </w:pPr>
            <w:r w:rsidRPr="00FA5ADE">
              <w:rPr>
                <w:rFonts w:ascii="Sakkal Majalla" w:hAnsi="Sakkal Majalla" w:cs="Sakkal Majalla"/>
                <w:sz w:val="32"/>
                <w:szCs w:val="32"/>
                <w:rtl/>
              </w:rPr>
              <w:t xml:space="preserve">أن يخطر من يمثلهم بحالة ترخيصـه، والحالات التي قد تطرأ على ترخيصـه، كتعليقـه أو شطبـه، والالتزام بترتيب وتصفيـة أعمالهم بمعرفتهم ودون تعثـر طلبـاتهم. </w:t>
            </w:r>
          </w:p>
          <w:p w14:paraId="37EFCDBF" w14:textId="49C8A93A" w:rsidR="00170387" w:rsidRPr="00170387" w:rsidRDefault="00170387" w:rsidP="008D3868">
            <w:pPr>
              <w:pStyle w:val="ListParagraph"/>
              <w:numPr>
                <w:ilvl w:val="0"/>
                <w:numId w:val="30"/>
              </w:numPr>
              <w:jc w:val="lowKashida"/>
              <w:rPr>
                <w:rFonts w:ascii="Sakkal Majalla" w:hAnsi="Sakkal Majalla" w:cs="Sakkal Majalla"/>
                <w:sz w:val="32"/>
                <w:szCs w:val="32"/>
              </w:rPr>
            </w:pPr>
            <w:r w:rsidRPr="00FA5ADE">
              <w:rPr>
                <w:rFonts w:ascii="Sakkal Majalla" w:hAnsi="Sakkal Majalla" w:cs="Sakkal Majalla"/>
                <w:sz w:val="32"/>
                <w:szCs w:val="32"/>
                <w:rtl/>
              </w:rPr>
              <w:t>احترام قيمة وملكية وسرية المعلومات والوثائق التي يتلقاها أو يطلع عليها، وبذل العنايـة اللازمة لحمايتها.</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05B4E02C"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0708ABEA"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6BC3CF54"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3210F35B"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Pr>
            </w:pPr>
            <w:r w:rsidRPr="00170387">
              <w:rPr>
                <w:rFonts w:ascii="Sakkal Majalla" w:hAnsi="Sakkal Majalla" w:cs="Sakkal Majalla" w:hint="cs"/>
                <w:sz w:val="36"/>
                <w:szCs w:val="32"/>
                <w:rtl/>
              </w:rPr>
              <w:lastRenderedPageBreak/>
              <w:t>المادة التاسعة عشرة: الالتزامات الخاصـة أمام الهيئـة</w:t>
            </w:r>
          </w:p>
          <w:p w14:paraId="4F54C95E" w14:textId="77777777" w:rsidR="00170387" w:rsidRPr="00FA5ADE" w:rsidRDefault="00170387" w:rsidP="008D3868">
            <w:pPr>
              <w:pStyle w:val="ListParagraph"/>
              <w:numPr>
                <w:ilvl w:val="6"/>
                <w:numId w:val="3"/>
              </w:numPr>
              <w:jc w:val="lowKashida"/>
              <w:rPr>
                <w:rFonts w:ascii="Sakkal Majalla" w:hAnsi="Sakkal Majalla" w:cs="Sakkal Majalla"/>
                <w:sz w:val="32"/>
                <w:szCs w:val="32"/>
              </w:rPr>
            </w:pPr>
            <w:r w:rsidRPr="00FA5ADE">
              <w:rPr>
                <w:rFonts w:ascii="Sakkal Majalla" w:hAnsi="Sakkal Majalla" w:cs="Sakkal Majalla"/>
                <w:sz w:val="32"/>
                <w:szCs w:val="32"/>
                <w:rtl/>
              </w:rPr>
              <w:t>الالتزام</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بالتعليمات، والإرشادات، والقرارات، والتعاميم، والمتطلبات، والنماذج التي</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تقرها</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الهيئة</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من</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وقت</w:t>
            </w:r>
            <w:r w:rsidRPr="00FA5ADE">
              <w:rPr>
                <w:rFonts w:ascii="Sakkal Majalla" w:hAnsi="Sakkal Majalla" w:cs="Sakkal Majalla"/>
                <w:sz w:val="32"/>
                <w:szCs w:val="32"/>
              </w:rPr>
              <w:t xml:space="preserve"> </w:t>
            </w:r>
            <w:r w:rsidRPr="00FA5ADE">
              <w:rPr>
                <w:rFonts w:ascii="Sakkal Majalla" w:hAnsi="Sakkal Majalla" w:cs="Sakkal Majalla"/>
                <w:sz w:val="32"/>
                <w:szCs w:val="32"/>
                <w:rtl/>
              </w:rPr>
              <w:t>لآخر.</w:t>
            </w:r>
          </w:p>
          <w:p w14:paraId="02BDF6CA" w14:textId="77777777" w:rsidR="00170387" w:rsidRPr="00FA5ADE" w:rsidRDefault="00170387" w:rsidP="008D3868">
            <w:pPr>
              <w:pStyle w:val="ListParagraph"/>
              <w:numPr>
                <w:ilvl w:val="6"/>
                <w:numId w:val="3"/>
              </w:numPr>
              <w:jc w:val="lowKashida"/>
              <w:rPr>
                <w:rFonts w:ascii="Sakkal Majalla" w:hAnsi="Sakkal Majalla" w:cs="Sakkal Majalla"/>
                <w:sz w:val="32"/>
                <w:szCs w:val="32"/>
              </w:rPr>
            </w:pPr>
            <w:r w:rsidRPr="00FA5ADE">
              <w:rPr>
                <w:rFonts w:ascii="Sakkal Majalla" w:hAnsi="Sakkal Majalla" w:cs="Sakkal Majalla"/>
                <w:sz w:val="32"/>
                <w:szCs w:val="32"/>
                <w:rtl/>
              </w:rPr>
              <w:t>الالتزام بإدراج اسمه وتوقيعه ورقم الترخيص وتاريخه في جميع مطبوعاته ومراسلاته وتقاريره، وكل ما يصدر منه من وثائق، ولا يجوز إنابة شخص آخر في التوقيع عليها.</w:t>
            </w:r>
          </w:p>
          <w:p w14:paraId="4CB15C7A" w14:textId="77777777" w:rsidR="00170387" w:rsidRPr="00892087" w:rsidRDefault="00170387" w:rsidP="008D3868">
            <w:pPr>
              <w:pStyle w:val="ListParagraph"/>
              <w:numPr>
                <w:ilvl w:val="6"/>
                <w:numId w:val="3"/>
              </w:numPr>
              <w:spacing w:line="276" w:lineRule="auto"/>
              <w:jc w:val="lowKashida"/>
              <w:rPr>
                <w:rFonts w:ascii="Sakkal Majalla" w:hAnsi="Sakkal Majalla" w:cs="Sakkal Majalla"/>
                <w:sz w:val="32"/>
                <w:szCs w:val="32"/>
              </w:rPr>
            </w:pPr>
            <w:r w:rsidRPr="00892087">
              <w:rPr>
                <w:rFonts w:ascii="Sakkal Majalla" w:hAnsi="Sakkal Majalla" w:cs="Sakkal Majalla"/>
                <w:sz w:val="32"/>
                <w:szCs w:val="32"/>
                <w:rtl/>
              </w:rPr>
              <w:t>الالتزام بإكمال الحد الأدنى من الساعات التدريبية للدورات أو ورش العمل التي تحددها الهيئة.</w:t>
            </w:r>
          </w:p>
          <w:p w14:paraId="4B359DE5" w14:textId="77777777" w:rsidR="00170387" w:rsidRPr="00892087" w:rsidRDefault="00170387" w:rsidP="008D3868">
            <w:pPr>
              <w:pStyle w:val="ListParagraph"/>
              <w:numPr>
                <w:ilvl w:val="6"/>
                <w:numId w:val="3"/>
              </w:numPr>
              <w:spacing w:line="276" w:lineRule="auto"/>
              <w:jc w:val="lowKashida"/>
              <w:rPr>
                <w:rFonts w:ascii="Sakkal Majalla" w:hAnsi="Sakkal Majalla" w:cs="Sakkal Majalla"/>
                <w:sz w:val="32"/>
                <w:szCs w:val="32"/>
              </w:rPr>
            </w:pPr>
            <w:r w:rsidRPr="00892087">
              <w:rPr>
                <w:rFonts w:ascii="Sakkal Majalla" w:hAnsi="Sakkal Majalla" w:cs="Sakkal Majalla"/>
                <w:sz w:val="32"/>
                <w:szCs w:val="32"/>
                <w:rtl/>
              </w:rPr>
              <w:t>الالتزام بإخطار الهيئة بأي تحديث يطرأ على</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البيانات</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والعناوين</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في</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فترة</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لا</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تتجاوز</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ثلاثين يوماً</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من</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تاريخ</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التعديـل، ويترتب على عدم الإخطار خلال المدة المحددة، صحة إبلاغه على العنوان المسجل لدى الهيئة، ويتحمل المسؤولية الناتجة عن ذلك أمام من يمثلهم.</w:t>
            </w:r>
          </w:p>
          <w:p w14:paraId="62F74869" w14:textId="77777777" w:rsidR="00170387" w:rsidRPr="00892087" w:rsidRDefault="00170387" w:rsidP="008D3868">
            <w:pPr>
              <w:pStyle w:val="ListParagraph"/>
              <w:numPr>
                <w:ilvl w:val="6"/>
                <w:numId w:val="3"/>
              </w:numPr>
              <w:spacing w:line="276" w:lineRule="auto"/>
              <w:jc w:val="lowKashida"/>
              <w:rPr>
                <w:rFonts w:ascii="Sakkal Majalla" w:hAnsi="Sakkal Majalla" w:cs="Sakkal Majalla"/>
                <w:sz w:val="32"/>
                <w:szCs w:val="32"/>
              </w:rPr>
            </w:pPr>
            <w:r w:rsidRPr="00892087">
              <w:rPr>
                <w:rFonts w:ascii="Sakkal Majalla" w:hAnsi="Sakkal Majalla" w:cs="Sakkal Majalla"/>
                <w:sz w:val="32"/>
                <w:szCs w:val="32"/>
                <w:rtl/>
              </w:rPr>
              <w:lastRenderedPageBreak/>
              <w:t>الالتزام بتصفية جميع الأعمال والحقوق والالتزامات المعلقة والمترتبة عليه وفق أحكام هذه اللائحة.</w:t>
            </w:r>
          </w:p>
          <w:p w14:paraId="5F2D5493" w14:textId="30E56677" w:rsidR="00170387" w:rsidRPr="00170387" w:rsidRDefault="00170387" w:rsidP="008D3868">
            <w:pPr>
              <w:pStyle w:val="ListParagraph"/>
              <w:numPr>
                <w:ilvl w:val="6"/>
                <w:numId w:val="3"/>
              </w:numPr>
              <w:spacing w:line="276" w:lineRule="auto"/>
              <w:jc w:val="lowKashida"/>
              <w:rPr>
                <w:rFonts w:ascii="Sakkal Majalla" w:hAnsi="Sakkal Majalla" w:cs="Sakkal Majalla"/>
                <w:sz w:val="32"/>
                <w:szCs w:val="32"/>
              </w:rPr>
            </w:pPr>
            <w:r w:rsidRPr="00892087">
              <w:rPr>
                <w:rFonts w:ascii="Sakkal Majalla" w:hAnsi="Sakkal Majalla" w:cs="Sakkal Majalla"/>
                <w:sz w:val="32"/>
                <w:szCs w:val="32"/>
                <w:rtl/>
              </w:rPr>
              <w:t>الالتزام والتقيد</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بجميع</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الأنظمة</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واللوائح</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والقواعد</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السارية</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ذات</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الصلة</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في</w:t>
            </w:r>
            <w:r w:rsidRPr="00892087">
              <w:rPr>
                <w:rFonts w:ascii="Sakkal Majalla" w:hAnsi="Sakkal Majalla" w:cs="Sakkal Majalla"/>
                <w:sz w:val="32"/>
                <w:szCs w:val="32"/>
              </w:rPr>
              <w:t xml:space="preserve"> </w:t>
            </w:r>
            <w:r w:rsidRPr="00892087">
              <w:rPr>
                <w:rFonts w:ascii="Sakkal Majalla" w:hAnsi="Sakkal Majalla" w:cs="Sakkal Majalla"/>
                <w:sz w:val="32"/>
                <w:szCs w:val="32"/>
                <w:rtl/>
              </w:rPr>
              <w:t>المملكة</w:t>
            </w:r>
            <w:r w:rsidRPr="00892087">
              <w:rPr>
                <w:rFonts w:ascii="Sakkal Majalla" w:hAnsi="Sakkal Majalla" w:cs="Sakkal Majalla"/>
                <w:sz w:val="32"/>
                <w:szCs w:val="32"/>
              </w:rPr>
              <w:t>.</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691277E5"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048E8CFF"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078C9BA8"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15FF4F0E"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tl/>
              </w:rPr>
            </w:pPr>
            <w:r w:rsidRPr="00170387">
              <w:rPr>
                <w:rFonts w:ascii="Sakkal Majalla" w:hAnsi="Sakkal Majalla" w:cs="Sakkal Majalla"/>
                <w:sz w:val="36"/>
                <w:szCs w:val="32"/>
                <w:rtl/>
              </w:rPr>
              <w:t>المادة العشرون</w:t>
            </w:r>
            <w:r w:rsidRPr="00170387">
              <w:rPr>
                <w:rFonts w:ascii="Sakkal Majalla" w:hAnsi="Sakkal Majalla" w:cs="Sakkal Majalla" w:hint="cs"/>
                <w:sz w:val="36"/>
                <w:szCs w:val="32"/>
                <w:rtl/>
              </w:rPr>
              <w:t>:</w:t>
            </w:r>
            <w:r w:rsidRPr="00170387">
              <w:rPr>
                <w:rFonts w:ascii="Sakkal Majalla" w:hAnsi="Sakkal Majalla" w:cs="Sakkal Majalla"/>
                <w:sz w:val="36"/>
                <w:szCs w:val="32"/>
                <w:rtl/>
              </w:rPr>
              <w:t xml:space="preserve"> </w:t>
            </w:r>
            <w:r w:rsidRPr="00170387">
              <w:rPr>
                <w:rFonts w:ascii="Sakkal Majalla" w:hAnsi="Sakkal Majalla" w:cs="Sakkal Majalla" w:hint="cs"/>
                <w:sz w:val="36"/>
                <w:szCs w:val="32"/>
                <w:rtl/>
              </w:rPr>
              <w:t>المقـابل المالي</w:t>
            </w:r>
          </w:p>
          <w:p w14:paraId="7E889357" w14:textId="77777777" w:rsidR="00170387" w:rsidRPr="00892087" w:rsidRDefault="00170387" w:rsidP="008D3868">
            <w:pPr>
              <w:pStyle w:val="ListParagraph"/>
              <w:numPr>
                <w:ilvl w:val="0"/>
                <w:numId w:val="31"/>
              </w:numPr>
              <w:jc w:val="left"/>
              <w:rPr>
                <w:rFonts w:ascii="Sakkal Majalla" w:hAnsi="Sakkal Majalla" w:cs="Sakkal Majalla"/>
                <w:sz w:val="32"/>
                <w:szCs w:val="32"/>
                <w:rtl/>
              </w:rPr>
            </w:pPr>
            <w:r w:rsidRPr="00892087">
              <w:rPr>
                <w:rFonts w:ascii="Sakkal Majalla" w:hAnsi="Sakkal Majalla" w:cs="Sakkal Majalla"/>
                <w:sz w:val="32"/>
                <w:szCs w:val="32"/>
                <w:rtl/>
              </w:rPr>
              <w:t>يتم سداد المقابل المالي للهيئة وفق الجدول الملحق بهذه اللائحة عبر قنوات السداد المعتمدة لدى الهيئـة.</w:t>
            </w:r>
          </w:p>
          <w:p w14:paraId="51F5A84D" w14:textId="0C8AF913" w:rsidR="00170387" w:rsidRPr="00170387" w:rsidRDefault="00170387" w:rsidP="008D3868">
            <w:pPr>
              <w:pStyle w:val="ListParagraph"/>
              <w:numPr>
                <w:ilvl w:val="0"/>
                <w:numId w:val="31"/>
              </w:numPr>
              <w:spacing w:after="160"/>
              <w:jc w:val="left"/>
              <w:rPr>
                <w:rFonts w:ascii="Sakkal Majalla" w:hAnsi="Sakkal Majalla" w:cs="Sakkal Majalla"/>
                <w:sz w:val="32"/>
                <w:szCs w:val="32"/>
              </w:rPr>
            </w:pPr>
            <w:r w:rsidRPr="00892087">
              <w:rPr>
                <w:rFonts w:ascii="Sakkal Majalla" w:hAnsi="Sakkal Majalla" w:cs="Sakkal Majalla"/>
                <w:sz w:val="32"/>
                <w:szCs w:val="32"/>
                <w:rtl/>
              </w:rPr>
              <w:t xml:space="preserve">لا يترتب على شطب أو إنهاء أو تعليق الترخيص أي استرداد للمقابل المالي، إلا في الحالات التي قد تصدر الهيئـة بموجبها قراراً.  </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58466345"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1F5B2AFB"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6E992AC8" w14:textId="77777777" w:rsidTr="00A16E23">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2F3DBD6F" w14:textId="06886360" w:rsidR="00170387" w:rsidRPr="00170387" w:rsidRDefault="00170387" w:rsidP="00170387">
            <w:pPr>
              <w:pStyle w:val="Heading1"/>
              <w:keepNext/>
              <w:shd w:val="clear" w:color="auto" w:fill="F2F2F2" w:themeFill="background1" w:themeFillShade="F2"/>
              <w:spacing w:after="60"/>
              <w:rPr>
                <w:rFonts w:ascii="Sakkal Majalla" w:hAnsi="Sakkal Majalla" w:cs="Sakkal Majalla"/>
                <w:color w:val="005953"/>
                <w:sz w:val="32"/>
              </w:rPr>
            </w:pPr>
            <w:bookmarkStart w:id="22" w:name="_Toc45629421"/>
            <w:r w:rsidRPr="00376762">
              <w:rPr>
                <w:rFonts w:ascii="Sakkal Majalla" w:hAnsi="Sakkal Majalla" w:cs="Sakkal Majalla"/>
                <w:color w:val="005953"/>
                <w:sz w:val="36"/>
                <w:szCs w:val="32"/>
                <w:rtl/>
              </w:rPr>
              <w:t>الفصل السا</w:t>
            </w:r>
            <w:r w:rsidRPr="00376762">
              <w:rPr>
                <w:rFonts w:ascii="Sakkal Majalla" w:hAnsi="Sakkal Majalla" w:cs="Sakkal Majalla" w:hint="cs"/>
                <w:color w:val="005953"/>
                <w:sz w:val="36"/>
                <w:szCs w:val="32"/>
                <w:rtl/>
              </w:rPr>
              <w:t>دس</w:t>
            </w:r>
            <w:bookmarkStart w:id="23" w:name="_Toc45629422"/>
            <w:bookmarkEnd w:id="22"/>
            <w:r w:rsidRPr="00376762">
              <w:rPr>
                <w:rFonts w:ascii="Sakkal Majalla" w:hAnsi="Sakkal Majalla" w:cs="Sakkal Majalla" w:hint="cs"/>
                <w:color w:val="005953"/>
                <w:sz w:val="36"/>
                <w:szCs w:val="32"/>
                <w:rtl/>
              </w:rPr>
              <w:t xml:space="preserve">: </w:t>
            </w:r>
            <w:r w:rsidRPr="00376762">
              <w:rPr>
                <w:rFonts w:ascii="Sakkal Majalla" w:hAnsi="Sakkal Majalla" w:cs="Sakkal Majalla"/>
                <w:color w:val="005953"/>
                <w:sz w:val="36"/>
                <w:szCs w:val="32"/>
                <w:rtl/>
              </w:rPr>
              <w:t xml:space="preserve">الأحكام العامة </w:t>
            </w:r>
            <w:r w:rsidRPr="00376762">
              <w:rPr>
                <w:rFonts w:ascii="Sakkal Majalla" w:hAnsi="Sakkal Majalla" w:cs="Sakkal Majalla" w:hint="cs"/>
                <w:color w:val="005953"/>
                <w:sz w:val="36"/>
                <w:szCs w:val="32"/>
                <w:rtl/>
              </w:rPr>
              <w:t>والانتقاليـة</w:t>
            </w:r>
            <w:bookmarkEnd w:id="23"/>
            <w:r w:rsidRPr="00376762">
              <w:rPr>
                <w:rFonts w:ascii="Sakkal Majalla" w:hAnsi="Sakkal Majalla" w:cs="Sakkal Majalla"/>
                <w:color w:val="005953"/>
                <w:sz w:val="36"/>
                <w:szCs w:val="32"/>
                <w:rtl/>
              </w:rPr>
              <w:t xml:space="preserve"> </w:t>
            </w:r>
          </w:p>
        </w:tc>
      </w:tr>
      <w:tr w:rsidR="00170387" w:rsidRPr="007E6C15" w14:paraId="12F50E8E"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29CC6F8"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Pr>
            </w:pPr>
            <w:r w:rsidRPr="00170387">
              <w:rPr>
                <w:rFonts w:ascii="Sakkal Majalla" w:hAnsi="Sakkal Majalla" w:cs="Sakkal Majalla" w:hint="cs"/>
                <w:sz w:val="36"/>
                <w:szCs w:val="32"/>
                <w:rtl/>
              </w:rPr>
              <w:t>المادة الواحدة والعشرون:</w:t>
            </w:r>
          </w:p>
          <w:p w14:paraId="050B243C" w14:textId="5342ACB3" w:rsidR="00170387" w:rsidRPr="00170387" w:rsidRDefault="00170387" w:rsidP="00170387">
            <w:pPr>
              <w:spacing w:after="160"/>
              <w:rPr>
                <w:rFonts w:ascii="Sakkal Majalla" w:hAnsi="Sakkal Majalla" w:cs="Sakkal Majalla"/>
                <w:sz w:val="32"/>
                <w:szCs w:val="32"/>
              </w:rPr>
            </w:pPr>
            <w:r w:rsidRPr="00892087">
              <w:rPr>
                <w:rFonts w:ascii="Sakkal Majalla" w:hAnsi="Sakkal Majalla" w:cs="Sakkal Majalla"/>
                <w:sz w:val="32"/>
                <w:szCs w:val="32"/>
                <w:rtl/>
              </w:rPr>
              <w:t>لا تقيد أحكام هذه اللائحـة في حق تقديم طلبات مواضيع الحمايـة أصالة عن النفس وأمام الهيئـة.</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1779C2BA"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35302480"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33060FB1"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01E9FD8E" w14:textId="77777777" w:rsidR="00170387" w:rsidRPr="00170387" w:rsidRDefault="00170387" w:rsidP="00170387">
            <w:pPr>
              <w:pStyle w:val="Heading1"/>
              <w:keepNext/>
              <w:shd w:val="clear" w:color="auto" w:fill="F2F2F2" w:themeFill="background1" w:themeFillShade="F2"/>
              <w:spacing w:before="240" w:after="60"/>
              <w:jc w:val="both"/>
              <w:rPr>
                <w:rFonts w:ascii="Sakkal Majalla" w:hAnsi="Sakkal Majalla" w:cs="Sakkal Majalla"/>
                <w:sz w:val="36"/>
                <w:szCs w:val="32"/>
              </w:rPr>
            </w:pPr>
            <w:r w:rsidRPr="00170387">
              <w:rPr>
                <w:rFonts w:ascii="Sakkal Majalla" w:hAnsi="Sakkal Majalla" w:cs="Sakkal Majalla" w:hint="cs"/>
                <w:sz w:val="36"/>
                <w:szCs w:val="32"/>
                <w:rtl/>
              </w:rPr>
              <w:lastRenderedPageBreak/>
              <w:t xml:space="preserve">المادة الثانية والعشرون: </w:t>
            </w:r>
          </w:p>
          <w:p w14:paraId="539CA6D4" w14:textId="5A367543" w:rsidR="00170387" w:rsidRPr="00170387" w:rsidRDefault="00170387" w:rsidP="00170387">
            <w:pPr>
              <w:jc w:val="lowKashida"/>
              <w:rPr>
                <w:rFonts w:ascii="Sakkal Majalla" w:hAnsi="Sakkal Majalla" w:cs="Sakkal Majalla"/>
                <w:sz w:val="32"/>
                <w:szCs w:val="32"/>
              </w:rPr>
            </w:pPr>
            <w:r w:rsidRPr="00892087">
              <w:rPr>
                <w:rFonts w:ascii="Sakkal Majalla" w:hAnsi="Sakkal Majalla" w:cs="Sakkal Majalla"/>
                <w:sz w:val="32"/>
                <w:szCs w:val="32"/>
                <w:rtl/>
              </w:rPr>
              <w:t>يجــوز لمــن شُطب أو صُدر قرار بموافقة طلب إنهاء ترخيصـه التقدم بطلب الحصول علــى ترخيــص جديــد بعد انقضــاء ثلاث ســنوات مــن تاريــخ صــدور قــرار الإنهاء أو الشطب، وتتبــع فــي ذلــك الشــروط والإجراءات نفســها المقــررة لمنــح الترخيــص.</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3BB8FEC3"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43126052"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3B7A7E8C"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10C1E8F9" w14:textId="77777777" w:rsidR="00DF5702" w:rsidRPr="00DF5702" w:rsidRDefault="00DF5702" w:rsidP="00DF5702">
            <w:pPr>
              <w:pStyle w:val="Heading1"/>
              <w:keepNext/>
              <w:shd w:val="clear" w:color="auto" w:fill="F2F2F2" w:themeFill="background1" w:themeFillShade="F2"/>
              <w:spacing w:before="240" w:after="60"/>
              <w:jc w:val="both"/>
              <w:rPr>
                <w:rFonts w:ascii="Sakkal Majalla" w:hAnsi="Sakkal Majalla" w:cs="Sakkal Majalla"/>
                <w:sz w:val="36"/>
                <w:szCs w:val="32"/>
                <w:rtl/>
              </w:rPr>
            </w:pPr>
            <w:r w:rsidRPr="00DF5702">
              <w:rPr>
                <w:rFonts w:ascii="Sakkal Majalla" w:hAnsi="Sakkal Majalla" w:cs="Sakkal Majalla" w:hint="cs"/>
                <w:sz w:val="36"/>
                <w:szCs w:val="32"/>
                <w:rtl/>
              </w:rPr>
              <w:t>المادة الثالثة والعشرون:</w:t>
            </w:r>
          </w:p>
          <w:p w14:paraId="0A94D458" w14:textId="5991A7EF" w:rsidR="00170387" w:rsidRPr="00DF5702" w:rsidRDefault="00DF5702" w:rsidP="00DF5702">
            <w:pPr>
              <w:jc w:val="lowKashida"/>
              <w:rPr>
                <w:rFonts w:ascii="Sakkal Majalla" w:hAnsi="Sakkal Majalla" w:cs="Sakkal Majalla"/>
                <w:sz w:val="32"/>
                <w:szCs w:val="32"/>
              </w:rPr>
            </w:pPr>
            <w:r w:rsidRPr="00892087">
              <w:rPr>
                <w:rFonts w:ascii="Sakkal Majalla" w:hAnsi="Sakkal Majalla" w:cs="Sakkal Majalla"/>
                <w:sz w:val="32"/>
                <w:szCs w:val="32"/>
                <w:rtl/>
              </w:rPr>
              <w:t xml:space="preserve">تتولى المحكمة المختصـة النظر في جميع الدعاوى التي تُقام من المرخص له أو عليه، لسبب يتعلق بممارستـه لأعمال الملكيـة الفكرية طبقًا لأحكـام هذه اللائحة، وبموجب العلاقة التعاقدية بين المرخص له وبين من يمثلهم. </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0AA2DBAF"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24D28664"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170387" w:rsidRPr="007E6C15" w14:paraId="04AEA0DB"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3AB07173" w14:textId="77777777" w:rsidR="00DF5702" w:rsidRPr="00DF5702" w:rsidRDefault="00DF5702" w:rsidP="00DF5702">
            <w:pPr>
              <w:pStyle w:val="Heading1"/>
              <w:keepNext/>
              <w:shd w:val="clear" w:color="auto" w:fill="F2F2F2" w:themeFill="background1" w:themeFillShade="F2"/>
              <w:spacing w:before="240" w:after="60"/>
              <w:jc w:val="both"/>
              <w:rPr>
                <w:rFonts w:ascii="Sakkal Majalla" w:hAnsi="Sakkal Majalla" w:cs="Sakkal Majalla"/>
                <w:sz w:val="36"/>
                <w:szCs w:val="32"/>
                <w:rtl/>
              </w:rPr>
            </w:pPr>
            <w:r w:rsidRPr="00DF5702">
              <w:rPr>
                <w:rFonts w:ascii="Sakkal Majalla" w:hAnsi="Sakkal Majalla" w:cs="Sakkal Majalla"/>
                <w:sz w:val="36"/>
                <w:szCs w:val="32"/>
                <w:rtl/>
              </w:rPr>
              <w:t xml:space="preserve">المادة </w:t>
            </w:r>
            <w:r w:rsidRPr="00DF5702">
              <w:rPr>
                <w:rFonts w:ascii="Sakkal Majalla" w:hAnsi="Sakkal Majalla" w:cs="Sakkal Majalla" w:hint="cs"/>
                <w:sz w:val="36"/>
                <w:szCs w:val="32"/>
                <w:rtl/>
              </w:rPr>
              <w:t>الرابعـة</w:t>
            </w:r>
            <w:r w:rsidRPr="00DF5702">
              <w:rPr>
                <w:rFonts w:ascii="Sakkal Majalla" w:hAnsi="Sakkal Majalla" w:cs="Sakkal Majalla"/>
                <w:sz w:val="36"/>
                <w:szCs w:val="32"/>
                <w:rtl/>
              </w:rPr>
              <w:t xml:space="preserve"> والعشرون:</w:t>
            </w:r>
            <w:r w:rsidRPr="00DF5702">
              <w:rPr>
                <w:rFonts w:ascii="Sakkal Majalla" w:hAnsi="Sakkal Majalla" w:cs="Sakkal Majalla" w:hint="cs"/>
                <w:sz w:val="36"/>
                <w:szCs w:val="32"/>
                <w:rtl/>
              </w:rPr>
              <w:t xml:space="preserve"> </w:t>
            </w:r>
          </w:p>
          <w:p w14:paraId="1DFD2ED5" w14:textId="77777777" w:rsidR="00DF5702" w:rsidRPr="00892087" w:rsidRDefault="00DF5702" w:rsidP="008D3868">
            <w:pPr>
              <w:pStyle w:val="ListParagraph"/>
              <w:numPr>
                <w:ilvl w:val="6"/>
                <w:numId w:val="32"/>
              </w:numPr>
              <w:ind w:left="288"/>
              <w:jc w:val="lowKashida"/>
              <w:rPr>
                <w:rFonts w:ascii="Sakkal Majalla" w:hAnsi="Sakkal Majalla" w:cs="Sakkal Majalla"/>
                <w:sz w:val="32"/>
                <w:szCs w:val="32"/>
              </w:rPr>
            </w:pPr>
            <w:r w:rsidRPr="00892087">
              <w:rPr>
                <w:rFonts w:ascii="Sakkal Majalla" w:hAnsi="Sakkal Majalla" w:cs="Sakkal Majalla"/>
                <w:sz w:val="32"/>
                <w:szCs w:val="32"/>
                <w:rtl/>
              </w:rPr>
              <w:t>دون الإخلال بالالتزامات الأخرى الواردة في أحكام هذه اللائحة، يستثنى الوكلاء المقيدون في السجلات</w:t>
            </w:r>
            <w:r w:rsidRPr="00892087">
              <w:rPr>
                <w:rFonts w:ascii="Sakkal Majalla" w:hAnsi="Sakkal Majalla" w:cs="Sakkal Majalla" w:hint="cs"/>
                <w:sz w:val="32"/>
                <w:szCs w:val="32"/>
                <w:rtl/>
              </w:rPr>
              <w:t xml:space="preserve"> </w:t>
            </w:r>
            <w:r w:rsidRPr="00892087">
              <w:rPr>
                <w:rFonts w:ascii="Sakkal Majalla" w:hAnsi="Sakkal Majalla" w:cs="Sakkal Majalla"/>
                <w:sz w:val="32"/>
                <w:szCs w:val="32"/>
                <w:rtl/>
              </w:rPr>
              <w:t xml:space="preserve">المعتمدة لدى الهيئة قبل تاريخ اعتماد هذه اللائحة، من تطبيق أحكـام المادة (السابعـة) من </w:t>
            </w:r>
            <w:r w:rsidRPr="00892087">
              <w:rPr>
                <w:rFonts w:ascii="Sakkal Majalla" w:hAnsi="Sakkal Majalla" w:cs="Sakkal Majalla"/>
                <w:sz w:val="32"/>
                <w:szCs w:val="32"/>
                <w:rtl/>
              </w:rPr>
              <w:lastRenderedPageBreak/>
              <w:t>هذه اللائحة،</w:t>
            </w:r>
            <w:r w:rsidRPr="00892087">
              <w:rPr>
                <w:rFonts w:ascii="Sakkal Majalla" w:hAnsi="Sakkal Majalla" w:cs="Sakkal Majalla" w:hint="cs"/>
                <w:sz w:val="32"/>
                <w:szCs w:val="32"/>
                <w:rtl/>
              </w:rPr>
              <w:t xml:space="preserve"> </w:t>
            </w:r>
            <w:r w:rsidRPr="00892087">
              <w:rPr>
                <w:rFonts w:ascii="Sakkal Majalla" w:hAnsi="Sakkal Majalla" w:cs="Sakkal Majalla"/>
                <w:sz w:val="32"/>
                <w:szCs w:val="32"/>
                <w:rtl/>
              </w:rPr>
              <w:t>لمدة سنة ماليـة واحدة من تاريخ العمل بها.</w:t>
            </w:r>
          </w:p>
          <w:p w14:paraId="2C486A21" w14:textId="0D872AD7" w:rsidR="00170387" w:rsidRPr="00DF5702" w:rsidRDefault="00DF5702" w:rsidP="008D3868">
            <w:pPr>
              <w:pStyle w:val="ListParagraph"/>
              <w:numPr>
                <w:ilvl w:val="6"/>
                <w:numId w:val="32"/>
              </w:numPr>
              <w:ind w:left="288"/>
              <w:jc w:val="lowKashida"/>
              <w:rPr>
                <w:rFonts w:ascii="Sakkal Majalla" w:hAnsi="Sakkal Majalla" w:cs="Sakkal Majalla"/>
                <w:sz w:val="32"/>
                <w:szCs w:val="32"/>
              </w:rPr>
            </w:pPr>
            <w:r w:rsidRPr="00892087">
              <w:rPr>
                <w:rFonts w:ascii="Sakkal Majalla" w:hAnsi="Sakkal Majalla" w:cs="Sakkal Majalla"/>
                <w:sz w:val="32"/>
                <w:szCs w:val="32"/>
                <w:rtl/>
              </w:rPr>
              <w:t>يجوز للهيئة تمديد الفترة الاستثنائية لمدة مماثلة في حال رأت ذلك.</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711C4AD4"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656F94DC"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DF5702" w:rsidRPr="007E6C15" w14:paraId="67FA8A82" w14:textId="77777777" w:rsidTr="00C15CD3">
        <w:tc>
          <w:tcPr>
            <w:tcW w:w="14388" w:type="dxa"/>
            <w:gridSpan w:val="4"/>
            <w:tcBorders>
              <w:top w:val="single" w:sz="4" w:space="0" w:color="auto"/>
              <w:left w:val="single" w:sz="4" w:space="0" w:color="auto"/>
              <w:bottom w:val="single" w:sz="4" w:space="0" w:color="auto"/>
              <w:right w:val="single" w:sz="4" w:space="0" w:color="auto"/>
            </w:tcBorders>
            <w:shd w:val="clear" w:color="auto" w:fill="F2F2F2"/>
          </w:tcPr>
          <w:p w14:paraId="4E6DDE6B" w14:textId="47FEC9C7" w:rsidR="00DF5702" w:rsidRPr="00DF5702" w:rsidRDefault="00DF5702" w:rsidP="00DF5702">
            <w:pPr>
              <w:pStyle w:val="Heading1"/>
              <w:keepNext/>
              <w:shd w:val="clear" w:color="auto" w:fill="F2F2F2" w:themeFill="background1" w:themeFillShade="F2"/>
              <w:spacing w:before="240" w:after="60"/>
              <w:rPr>
                <w:rFonts w:ascii="Sakkal Majalla" w:hAnsi="Sakkal Majalla" w:cs="Sakkal Majalla"/>
                <w:color w:val="005953"/>
                <w:sz w:val="32"/>
              </w:rPr>
            </w:pPr>
            <w:bookmarkStart w:id="24" w:name="_Toc45629423"/>
            <w:r w:rsidRPr="00376762">
              <w:rPr>
                <w:rFonts w:ascii="Sakkal Majalla" w:hAnsi="Sakkal Majalla" w:cs="Sakkal Majalla" w:hint="cs"/>
                <w:color w:val="005953"/>
                <w:sz w:val="36"/>
                <w:szCs w:val="32"/>
                <w:rtl/>
              </w:rPr>
              <w:t>الأحكام الختاميـة</w:t>
            </w:r>
            <w:bookmarkEnd w:id="24"/>
          </w:p>
        </w:tc>
      </w:tr>
      <w:tr w:rsidR="00170387" w:rsidRPr="007E6C15" w14:paraId="3C2B843B"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3887783" w14:textId="77777777" w:rsidR="00DF5702" w:rsidRPr="00DF5702" w:rsidRDefault="00DF5702" w:rsidP="00DF5702">
            <w:pPr>
              <w:pStyle w:val="Heading1"/>
              <w:keepNext/>
              <w:shd w:val="clear" w:color="auto" w:fill="F2F2F2" w:themeFill="background1" w:themeFillShade="F2"/>
              <w:spacing w:before="240" w:after="60"/>
              <w:jc w:val="both"/>
              <w:rPr>
                <w:rFonts w:ascii="Sakkal Majalla" w:hAnsi="Sakkal Majalla" w:cs="Sakkal Majalla"/>
                <w:sz w:val="36"/>
                <w:szCs w:val="32"/>
              </w:rPr>
            </w:pPr>
            <w:r w:rsidRPr="00DF5702">
              <w:rPr>
                <w:rFonts w:ascii="Sakkal Majalla" w:hAnsi="Sakkal Majalla" w:cs="Sakkal Majalla" w:hint="cs"/>
                <w:sz w:val="36"/>
                <w:szCs w:val="32"/>
                <w:rtl/>
              </w:rPr>
              <w:t>المادة الخامسة والعشرون:</w:t>
            </w:r>
          </w:p>
          <w:p w14:paraId="555DC198" w14:textId="77777777" w:rsidR="00DF5702" w:rsidRPr="00892087" w:rsidRDefault="00DF5702" w:rsidP="008D3868">
            <w:pPr>
              <w:pStyle w:val="ListParagraph"/>
              <w:numPr>
                <w:ilvl w:val="1"/>
                <w:numId w:val="5"/>
              </w:numPr>
              <w:jc w:val="lowKashida"/>
              <w:rPr>
                <w:rFonts w:ascii="Sakkal Majalla" w:hAnsi="Sakkal Majalla" w:cs="Sakkal Majalla"/>
                <w:sz w:val="32"/>
                <w:szCs w:val="32"/>
              </w:rPr>
            </w:pPr>
            <w:r w:rsidRPr="00892087">
              <w:rPr>
                <w:rFonts w:ascii="Sakkal Majalla" w:hAnsi="Sakkal Majalla" w:cs="Sakkal Majalla"/>
                <w:sz w:val="32"/>
                <w:szCs w:val="32"/>
                <w:rtl/>
              </w:rPr>
              <w:t>يصدر الرئيس التنفيذي للهيئة القرارات اللازمة لتنفيذ هذه اللائحة.</w:t>
            </w:r>
          </w:p>
          <w:p w14:paraId="71B35623" w14:textId="22D7E6DA" w:rsidR="00170387" w:rsidRPr="00DF5702" w:rsidRDefault="00DF5702" w:rsidP="008D3868">
            <w:pPr>
              <w:pStyle w:val="ListParagraph"/>
              <w:numPr>
                <w:ilvl w:val="1"/>
                <w:numId w:val="5"/>
              </w:numPr>
              <w:jc w:val="lowKashida"/>
              <w:rPr>
                <w:rFonts w:ascii="Sakkal Majalla" w:hAnsi="Sakkal Majalla" w:cs="Sakkal Majalla"/>
                <w:sz w:val="32"/>
                <w:szCs w:val="32"/>
              </w:rPr>
            </w:pPr>
            <w:r w:rsidRPr="00892087">
              <w:rPr>
                <w:rFonts w:ascii="Sakkal Majalla" w:hAnsi="Sakkal Majalla" w:cs="Sakkal Majalla"/>
                <w:sz w:val="32"/>
                <w:szCs w:val="32"/>
                <w:rtl/>
              </w:rPr>
              <w:t>تنشر هذه اللائحة في الجريدة الرسميـة، ويعمل بها بعد تسعين يوماً من تاريخ نشرها.</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07FC7341"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7ADE45DF" w14:textId="77777777" w:rsidR="00170387" w:rsidRPr="007E6C15" w:rsidRDefault="00170387"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r w:rsidR="00DB10CE" w:rsidRPr="007E6C15" w14:paraId="5BCDB0E7" w14:textId="77777777" w:rsidTr="005F5AF0">
        <w:tc>
          <w:tcPr>
            <w:tcW w:w="14388"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18FDCDD2" w14:textId="07CFBF7B" w:rsidR="00DB10CE" w:rsidRPr="00376762" w:rsidRDefault="00DB10CE" w:rsidP="005F5AF0">
            <w:pPr>
              <w:overflowPunct w:val="0"/>
              <w:autoSpaceDE w:val="0"/>
              <w:autoSpaceDN w:val="0"/>
              <w:adjustRightInd w:val="0"/>
              <w:spacing w:line="360" w:lineRule="auto"/>
              <w:jc w:val="center"/>
              <w:textAlignment w:val="baseline"/>
              <w:rPr>
                <w:rFonts w:ascii="Sakkal Majalla" w:eastAsia="Times New Roman" w:hAnsi="Sakkal Majalla" w:cs="Sakkal Majalla"/>
                <w:b/>
                <w:bCs/>
              </w:rPr>
            </w:pPr>
            <w:r w:rsidRPr="00376762">
              <w:rPr>
                <w:rFonts w:ascii="Sakkal Majalla" w:hAnsi="Sakkal Majalla" w:cs="Sakkal Majalla" w:hint="cs"/>
                <w:b/>
                <w:bCs/>
                <w:color w:val="005953"/>
                <w:sz w:val="36"/>
                <w:szCs w:val="32"/>
                <w:rtl/>
              </w:rPr>
              <w:t>الملحق</w:t>
            </w:r>
          </w:p>
        </w:tc>
      </w:tr>
      <w:tr w:rsidR="00DB10CE" w:rsidRPr="007E6C15" w14:paraId="24337266" w14:textId="77777777" w:rsidTr="00C3276D">
        <w:tc>
          <w:tcPr>
            <w:tcW w:w="4853" w:type="dxa"/>
            <w:gridSpan w:val="2"/>
            <w:tcBorders>
              <w:top w:val="single" w:sz="4" w:space="0" w:color="auto"/>
              <w:left w:val="single" w:sz="4" w:space="0" w:color="auto"/>
              <w:bottom w:val="single" w:sz="4" w:space="0" w:color="auto"/>
              <w:right w:val="single" w:sz="4" w:space="0" w:color="auto"/>
            </w:tcBorders>
            <w:shd w:val="clear" w:color="auto" w:fill="F2F2F2"/>
          </w:tcPr>
          <w:p w14:paraId="76FFAE81" w14:textId="77777777" w:rsidR="00DB10CE" w:rsidRPr="00A242E9" w:rsidRDefault="00DB10CE" w:rsidP="00DF5702">
            <w:pPr>
              <w:pStyle w:val="Heading1"/>
              <w:keepNext/>
              <w:shd w:val="clear" w:color="auto" w:fill="F2F2F2" w:themeFill="background1" w:themeFillShade="F2"/>
              <w:spacing w:before="240" w:after="60"/>
              <w:jc w:val="both"/>
              <w:rPr>
                <w:rFonts w:ascii="Sakkal Majalla" w:hAnsi="Sakkal Majalla" w:cs="Sakkal Majalla"/>
                <w:sz w:val="32"/>
                <w:szCs w:val="32"/>
                <w:rtl/>
              </w:rPr>
            </w:pPr>
            <w:r w:rsidRPr="00A242E9">
              <w:rPr>
                <w:rFonts w:ascii="Sakkal Majalla" w:hAnsi="Sakkal Majalla" w:cs="Sakkal Majalla" w:hint="cs"/>
                <w:sz w:val="32"/>
                <w:szCs w:val="32"/>
                <w:rtl/>
              </w:rPr>
              <w:t>جدول المقابل المالي:</w:t>
            </w:r>
          </w:p>
          <w:p w14:paraId="20268E11" w14:textId="07F029AE" w:rsidR="00DB10CE" w:rsidRPr="00A242E9" w:rsidRDefault="00EE7693" w:rsidP="00A242E9">
            <w:pPr>
              <w:pStyle w:val="ListParagraph"/>
              <w:numPr>
                <w:ilvl w:val="0"/>
                <w:numId w:val="11"/>
              </w:numPr>
              <w:rPr>
                <w:rFonts w:ascii="Sakkal Majalla" w:hAnsi="Sakkal Majalla" w:cs="Sakkal Majalla"/>
                <w:sz w:val="32"/>
                <w:szCs w:val="32"/>
                <w:rtl/>
              </w:rPr>
            </w:pPr>
            <w:r w:rsidRPr="00A242E9">
              <w:rPr>
                <w:rFonts w:ascii="Sakkal Majalla" w:hAnsi="Sakkal Majalla" w:cs="Sakkal Majalla" w:hint="cs"/>
                <w:sz w:val="32"/>
                <w:szCs w:val="32"/>
                <w:rtl/>
              </w:rPr>
              <w:t xml:space="preserve">التسجيل </w:t>
            </w:r>
            <w:proofErr w:type="spellStart"/>
            <w:r w:rsidRPr="00A242E9">
              <w:rPr>
                <w:rFonts w:ascii="Sakkal Majalla" w:hAnsi="Sakkal Majalla" w:cs="Sakkal Majalla" w:hint="cs"/>
                <w:sz w:val="32"/>
                <w:szCs w:val="32"/>
                <w:rtl/>
              </w:rPr>
              <w:t>للإختبار</w:t>
            </w:r>
            <w:proofErr w:type="spellEnd"/>
            <w:r w:rsidRPr="00A242E9">
              <w:rPr>
                <w:rFonts w:ascii="Sakkal Majalla" w:hAnsi="Sakkal Majalla" w:cs="Sakkal Majalla" w:hint="cs"/>
                <w:sz w:val="32"/>
                <w:szCs w:val="32"/>
                <w:rtl/>
              </w:rPr>
              <w:t xml:space="preserve"> التأهيلي: </w:t>
            </w:r>
            <w:r w:rsidR="00A242E9">
              <w:rPr>
                <w:rFonts w:ascii="Sakkal Majalla" w:hAnsi="Sakkal Majalla" w:cs="Sakkal Majalla" w:hint="cs"/>
                <w:sz w:val="32"/>
                <w:szCs w:val="32"/>
                <w:rtl/>
              </w:rPr>
              <w:t>(1000) ريال.</w:t>
            </w:r>
          </w:p>
          <w:p w14:paraId="3B22A0AB" w14:textId="587E7F8D" w:rsidR="00EE7693" w:rsidRPr="00A242E9" w:rsidRDefault="00EE7693" w:rsidP="00A242E9">
            <w:pPr>
              <w:pStyle w:val="ListParagraph"/>
              <w:numPr>
                <w:ilvl w:val="0"/>
                <w:numId w:val="11"/>
              </w:numPr>
              <w:rPr>
                <w:rFonts w:ascii="Sakkal Majalla" w:hAnsi="Sakkal Majalla" w:cs="Sakkal Majalla"/>
                <w:sz w:val="32"/>
                <w:szCs w:val="32"/>
                <w:rtl/>
              </w:rPr>
            </w:pPr>
            <w:r w:rsidRPr="00A242E9">
              <w:rPr>
                <w:rFonts w:ascii="Sakkal Majalla" w:hAnsi="Sakkal Majalla" w:cs="Sakkal Majalla" w:hint="cs"/>
                <w:sz w:val="32"/>
                <w:szCs w:val="32"/>
                <w:rtl/>
              </w:rPr>
              <w:t xml:space="preserve">التسجيل في قيد الممارسين: </w:t>
            </w:r>
            <w:r w:rsidR="00A242E9">
              <w:rPr>
                <w:rFonts w:ascii="Sakkal Majalla" w:hAnsi="Sakkal Majalla" w:cs="Sakkal Majalla" w:hint="cs"/>
                <w:sz w:val="32"/>
                <w:szCs w:val="32"/>
                <w:rtl/>
              </w:rPr>
              <w:t>(3000) ريال.</w:t>
            </w:r>
          </w:p>
          <w:p w14:paraId="5CCDD85C" w14:textId="665FBEC7" w:rsidR="00EE7693" w:rsidRPr="00A242E9" w:rsidRDefault="00EE7693" w:rsidP="00A242E9">
            <w:pPr>
              <w:pStyle w:val="ListParagraph"/>
              <w:numPr>
                <w:ilvl w:val="0"/>
                <w:numId w:val="11"/>
              </w:numPr>
              <w:rPr>
                <w:rFonts w:ascii="Sakkal Majalla" w:hAnsi="Sakkal Majalla" w:cs="Sakkal Majalla"/>
                <w:sz w:val="32"/>
                <w:szCs w:val="32"/>
                <w:rtl/>
              </w:rPr>
            </w:pPr>
            <w:r w:rsidRPr="00A242E9">
              <w:rPr>
                <w:rFonts w:ascii="Sakkal Majalla" w:hAnsi="Sakkal Majalla" w:cs="Sakkal Majalla" w:hint="cs"/>
                <w:sz w:val="32"/>
                <w:szCs w:val="32"/>
                <w:rtl/>
              </w:rPr>
              <w:t xml:space="preserve">تجديد الترخيص سنويًا: </w:t>
            </w:r>
            <w:r w:rsidR="00363E8D">
              <w:rPr>
                <w:rFonts w:ascii="Sakkal Majalla" w:hAnsi="Sakkal Majalla" w:cs="Sakkal Majalla" w:hint="cs"/>
                <w:sz w:val="32"/>
                <w:szCs w:val="32"/>
                <w:rtl/>
              </w:rPr>
              <w:t>(3000) ريال.</w:t>
            </w:r>
          </w:p>
        </w:tc>
        <w:tc>
          <w:tcPr>
            <w:tcW w:w="4770" w:type="dxa"/>
            <w:tcBorders>
              <w:top w:val="single" w:sz="4" w:space="0" w:color="auto"/>
              <w:left w:val="single" w:sz="4" w:space="0" w:color="auto"/>
              <w:bottom w:val="single" w:sz="4" w:space="0" w:color="auto"/>
              <w:right w:val="single" w:sz="4" w:space="0" w:color="auto"/>
            </w:tcBorders>
            <w:shd w:val="clear" w:color="auto" w:fill="F2F2F2"/>
          </w:tcPr>
          <w:p w14:paraId="5FF22F31" w14:textId="77777777" w:rsidR="00DB10CE" w:rsidRPr="007E6C15" w:rsidRDefault="00DB10CE" w:rsidP="006B2115">
            <w:pPr>
              <w:overflowPunct w:val="0"/>
              <w:autoSpaceDE w:val="0"/>
              <w:autoSpaceDN w:val="0"/>
              <w:adjustRightInd w:val="0"/>
              <w:spacing w:line="360" w:lineRule="auto"/>
              <w:textAlignment w:val="baseline"/>
              <w:rPr>
                <w:rFonts w:ascii="Sakkal Majalla" w:eastAsia="Times New Roman" w:hAnsi="Sakkal Majalla" w:cs="Sakkal Majalla"/>
              </w:rPr>
            </w:pPr>
          </w:p>
        </w:tc>
        <w:tc>
          <w:tcPr>
            <w:tcW w:w="4765" w:type="dxa"/>
            <w:tcBorders>
              <w:top w:val="single" w:sz="4" w:space="0" w:color="auto"/>
              <w:left w:val="single" w:sz="4" w:space="0" w:color="auto"/>
              <w:bottom w:val="single" w:sz="4" w:space="0" w:color="auto"/>
              <w:right w:val="single" w:sz="4" w:space="0" w:color="auto"/>
            </w:tcBorders>
            <w:shd w:val="clear" w:color="auto" w:fill="F2F2F2"/>
          </w:tcPr>
          <w:p w14:paraId="6909489C" w14:textId="77777777" w:rsidR="00DB10CE" w:rsidRPr="007E6C15" w:rsidRDefault="00DB10CE" w:rsidP="006B2115">
            <w:pPr>
              <w:overflowPunct w:val="0"/>
              <w:autoSpaceDE w:val="0"/>
              <w:autoSpaceDN w:val="0"/>
              <w:adjustRightInd w:val="0"/>
              <w:spacing w:line="360" w:lineRule="auto"/>
              <w:textAlignment w:val="baseline"/>
              <w:rPr>
                <w:rFonts w:ascii="Sakkal Majalla" w:eastAsia="Times New Roman" w:hAnsi="Sakkal Majalla" w:cs="Sakkal Majalla"/>
              </w:rPr>
            </w:pPr>
          </w:p>
        </w:tc>
      </w:tr>
    </w:tbl>
    <w:p w14:paraId="4B093089" w14:textId="77777777" w:rsidR="00EC0974" w:rsidRPr="001F79A5" w:rsidRDefault="00EC0974" w:rsidP="001F79A5">
      <w:pPr>
        <w:rPr>
          <w:rFonts w:ascii="29LT Bukra Bold" w:hAnsi="29LT Bukra Bold" w:cs="29LT Bukra Bold"/>
          <w:b/>
          <w:bCs/>
          <w:color w:val="005953"/>
          <w:sz w:val="2"/>
          <w:szCs w:val="2"/>
          <w:rtl/>
        </w:rPr>
      </w:pPr>
    </w:p>
    <w:p w14:paraId="43520574" w14:textId="44E275AA" w:rsidR="00F028FF" w:rsidRPr="00376762" w:rsidRDefault="001F79A5" w:rsidP="001F79A5">
      <w:pPr>
        <w:tabs>
          <w:tab w:val="left" w:pos="5354"/>
        </w:tabs>
        <w:jc w:val="center"/>
        <w:rPr>
          <w:rFonts w:ascii="Sakkal Majalla" w:hAnsi="Sakkal Majalla" w:cs="Sakkal Majalla"/>
          <w:b/>
          <w:bCs/>
          <w:sz w:val="32"/>
          <w:szCs w:val="32"/>
          <w:rtl/>
        </w:rPr>
      </w:pPr>
      <w:r w:rsidRPr="00376762">
        <w:rPr>
          <w:rFonts w:ascii="Sakkal Majalla" w:hAnsi="Sakkal Majalla" w:cs="Sakkal Majalla" w:hint="cs"/>
          <w:b/>
          <w:bCs/>
          <w:sz w:val="32"/>
          <w:szCs w:val="32"/>
          <w:rtl/>
        </w:rPr>
        <w:t>ا</w:t>
      </w:r>
      <w:bookmarkStart w:id="25" w:name="_GoBack"/>
      <w:bookmarkEnd w:id="25"/>
      <w:r w:rsidRPr="00376762">
        <w:rPr>
          <w:rFonts w:ascii="Sakkal Majalla" w:hAnsi="Sakkal Majalla" w:cs="Sakkal Majalla" w:hint="cs"/>
          <w:b/>
          <w:bCs/>
          <w:sz w:val="32"/>
          <w:szCs w:val="32"/>
          <w:rtl/>
        </w:rPr>
        <w:t>نتهى</w:t>
      </w:r>
    </w:p>
    <w:sectPr w:rsidR="00F028FF" w:rsidRPr="00376762" w:rsidSect="00CE6479">
      <w:headerReference w:type="default" r:id="rId8"/>
      <w:footerReference w:type="default" r:id="rId9"/>
      <w:headerReference w:type="first" r:id="rId10"/>
      <w:pgSz w:w="16838" w:h="11906" w:orient="landscape"/>
      <w:pgMar w:top="1134" w:right="1985" w:bottom="1134" w:left="1418" w:header="709" w:footer="0"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871D" w14:textId="77777777" w:rsidR="0041049E" w:rsidRDefault="0041049E" w:rsidP="00345131">
      <w:r>
        <w:separator/>
      </w:r>
    </w:p>
  </w:endnote>
  <w:endnote w:type="continuationSeparator" w:id="0">
    <w:p w14:paraId="0D46F4E3" w14:textId="77777777" w:rsidR="0041049E" w:rsidRDefault="0041049E" w:rsidP="00345131">
      <w:r>
        <w:continuationSeparator/>
      </w:r>
    </w:p>
  </w:endnote>
  <w:endnote w:type="continuationNotice" w:id="1">
    <w:p w14:paraId="43F96C10" w14:textId="77777777" w:rsidR="0041049E" w:rsidRDefault="0041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Frutiger LT Arabic 45 Light">
    <w:altName w:val="Arial"/>
    <w:charset w:val="00"/>
    <w:family w:val="auto"/>
    <w:pitch w:val="variable"/>
    <w:sig w:usb0="800020AF" w:usb1="C000A04A" w:usb2="00000008" w:usb3="00000000" w:csb0="00000041" w:csb1="00000000"/>
  </w:font>
  <w:font w:name="AL-Mohana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29LT Bukra Bold">
    <w:panose1 w:val="000B0903020204020204"/>
    <w:charset w:val="00"/>
    <w:family w:val="swiss"/>
    <w:pitch w:val="variable"/>
    <w:sig w:usb0="800020AF" w:usb1="D000A05A"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853D" w14:textId="05EFE755" w:rsidR="008B0958" w:rsidRPr="00EE6087" w:rsidRDefault="00C3276D" w:rsidP="00975F94">
    <w:pPr>
      <w:rPr>
        <w:rFonts w:eastAsia="Frutiger LT Arabic 45 Light"/>
        <w:b/>
        <w:sz w:val="20"/>
        <w:szCs w:val="20"/>
      </w:rPr>
    </w:pPr>
    <w:r w:rsidRPr="00F028FF">
      <w:rPr>
        <w:noProof/>
        <w:rtl/>
      </w:rPr>
      <w:drawing>
        <wp:anchor distT="0" distB="0" distL="114300" distR="114300" simplePos="0" relativeHeight="251671552" behindDoc="1" locked="0" layoutInCell="1" allowOverlap="1" wp14:anchorId="5C87B179" wp14:editId="2E25A627">
          <wp:simplePos x="0" y="0"/>
          <wp:positionH relativeFrom="column">
            <wp:posOffset>-1147618</wp:posOffset>
          </wp:positionH>
          <wp:positionV relativeFrom="paragraph">
            <wp:posOffset>-1749136</wp:posOffset>
          </wp:positionV>
          <wp:extent cx="2863850" cy="2959735"/>
          <wp:effectExtent l="0" t="0" r="0" b="0"/>
          <wp:wrapNone/>
          <wp:docPr id="300"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png"/>
                  <pic:cNvPicPr/>
                </pic:nvPicPr>
                <pic:blipFill rotWithShape="1">
                  <a:blip r:embed="rId1">
                    <a:extLst>
                      <a:ext uri="{28A0092B-C50C-407E-A947-70E740481C1C}">
                        <a14:useLocalDpi xmlns:a14="http://schemas.microsoft.com/office/drawing/2010/main" val="0"/>
                      </a:ext>
                    </a:extLst>
                  </a:blip>
                  <a:srcRect t="53379" r="73261"/>
                  <a:stretch/>
                </pic:blipFill>
                <pic:spPr bwMode="auto">
                  <a:xfrm>
                    <a:off x="0" y="0"/>
                    <a:ext cx="2863850" cy="295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9FE" w:rsidRPr="00F028FF">
      <w:rPr>
        <w:noProof/>
        <w:rtl/>
      </w:rPr>
      <w:drawing>
        <wp:anchor distT="0" distB="0" distL="114300" distR="114300" simplePos="0" relativeHeight="251672576" behindDoc="1" locked="0" layoutInCell="1" allowOverlap="1" wp14:anchorId="73CE35CB" wp14:editId="670F32A5">
          <wp:simplePos x="0" y="0"/>
          <wp:positionH relativeFrom="column">
            <wp:posOffset>5984961</wp:posOffset>
          </wp:positionH>
          <wp:positionV relativeFrom="paragraph">
            <wp:posOffset>-425501</wp:posOffset>
          </wp:positionV>
          <wp:extent cx="3557905" cy="374015"/>
          <wp:effectExtent l="0" t="0" r="0" b="0"/>
          <wp:wrapNone/>
          <wp:docPr id="29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4.png"/>
                  <pic:cNvPicPr/>
                </pic:nvPicPr>
                <pic:blipFill rotWithShape="1">
                  <a:blip r:embed="rId2">
                    <a:extLst>
                      <a:ext uri="{28A0092B-C50C-407E-A947-70E740481C1C}">
                        <a14:useLocalDpi xmlns:a14="http://schemas.microsoft.com/office/drawing/2010/main" val="0"/>
                      </a:ext>
                    </a:extLst>
                  </a:blip>
                  <a:srcRect l="41222" t="83926" r="7076" b="6893"/>
                  <a:stretch/>
                </pic:blipFill>
                <pic:spPr bwMode="auto">
                  <a:xfrm>
                    <a:off x="0" y="0"/>
                    <a:ext cx="3557905" cy="37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087">
      <w:rPr>
        <w:noProof/>
      </w:rPr>
      <w:drawing>
        <wp:anchor distT="0" distB="0" distL="114300" distR="114300" simplePos="0" relativeHeight="251668480" behindDoc="0" locked="0" layoutInCell="1" hidden="0" allowOverlap="1" wp14:anchorId="64B07E2A" wp14:editId="61E4F9C8">
          <wp:simplePos x="0" y="0"/>
          <wp:positionH relativeFrom="margin">
            <wp:posOffset>-6762366</wp:posOffset>
          </wp:positionH>
          <wp:positionV relativeFrom="paragraph">
            <wp:posOffset>-448249</wp:posOffset>
          </wp:positionV>
          <wp:extent cx="1010285" cy="87757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3066" r="15094" b="17589"/>
                  <a:stretch>
                    <a:fillRect/>
                  </a:stretch>
                </pic:blipFill>
                <pic:spPr>
                  <a:xfrm>
                    <a:off x="0" y="0"/>
                    <a:ext cx="1010285" cy="8775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D354" w14:textId="77777777" w:rsidR="0041049E" w:rsidRDefault="0041049E" w:rsidP="00345131">
      <w:r>
        <w:separator/>
      </w:r>
    </w:p>
  </w:footnote>
  <w:footnote w:type="continuationSeparator" w:id="0">
    <w:p w14:paraId="67F0F83F" w14:textId="77777777" w:rsidR="0041049E" w:rsidRDefault="0041049E" w:rsidP="00345131">
      <w:r>
        <w:continuationSeparator/>
      </w:r>
    </w:p>
  </w:footnote>
  <w:footnote w:type="continuationNotice" w:id="1">
    <w:p w14:paraId="51BB2F5D" w14:textId="77777777" w:rsidR="0041049E" w:rsidRDefault="004104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D6BE" w14:textId="1F2A0271" w:rsidR="00F028FF" w:rsidRDefault="00F028FF">
    <w:pPr>
      <w:pStyle w:val="Header"/>
    </w:pPr>
    <w:r w:rsidRPr="00F028FF">
      <w:rPr>
        <w:noProof/>
        <w:rtl/>
      </w:rPr>
      <w:drawing>
        <wp:anchor distT="0" distB="0" distL="114300" distR="114300" simplePos="0" relativeHeight="251670528" behindDoc="1" locked="0" layoutInCell="1" allowOverlap="1" wp14:anchorId="54F261F5" wp14:editId="75CC1CE3">
          <wp:simplePos x="0" y="0"/>
          <wp:positionH relativeFrom="column">
            <wp:posOffset>6093443</wp:posOffset>
          </wp:positionH>
          <wp:positionV relativeFrom="paragraph">
            <wp:posOffset>-1154396</wp:posOffset>
          </wp:positionV>
          <wp:extent cx="4095750" cy="2303780"/>
          <wp:effectExtent l="0" t="0" r="0" b="0"/>
          <wp:wrapNone/>
          <wp:docPr id="296"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4095750" cy="2303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8CBC" w14:textId="4B554110" w:rsidR="00DE480B" w:rsidRDefault="00DE480B">
    <w:pPr>
      <w:pStyle w:val="Header"/>
    </w:pPr>
    <w:r>
      <w:rPr>
        <w:b/>
        <w:bCs/>
        <w:noProof/>
      </w:rPr>
      <w:drawing>
        <wp:anchor distT="0" distB="0" distL="114300" distR="114300" simplePos="0" relativeHeight="251666432" behindDoc="0" locked="0" layoutInCell="1" allowOverlap="1" wp14:anchorId="32214BEF" wp14:editId="0255EADA">
          <wp:simplePos x="0" y="0"/>
          <wp:positionH relativeFrom="column">
            <wp:posOffset>5474970</wp:posOffset>
          </wp:positionH>
          <wp:positionV relativeFrom="paragraph">
            <wp:posOffset>-261620</wp:posOffset>
          </wp:positionV>
          <wp:extent cx="1215426" cy="1062038"/>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gnah Al-Iflas logo-01.jpg"/>
                  <pic:cNvPicPr/>
                </pic:nvPicPr>
                <pic:blipFill rotWithShape="1">
                  <a:blip r:embed="rId1">
                    <a:extLst>
                      <a:ext uri="{28A0092B-C50C-407E-A947-70E740481C1C}">
                        <a14:useLocalDpi xmlns:a14="http://schemas.microsoft.com/office/drawing/2010/main" val="0"/>
                      </a:ext>
                    </a:extLst>
                  </a:blip>
                  <a:srcRect l="13067" r="15094" b="17589"/>
                  <a:stretch/>
                </pic:blipFill>
                <pic:spPr bwMode="auto">
                  <a:xfrm>
                    <a:off x="0" y="0"/>
                    <a:ext cx="1215426" cy="106203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258"/>
    <w:multiLevelType w:val="hybridMultilevel"/>
    <w:tmpl w:val="B0BA5AB0"/>
    <w:lvl w:ilvl="0" w:tplc="8BCCAB84">
      <w:start w:val="5"/>
      <w:numFmt w:val="arabicAlpha"/>
      <w:lvlText w:val="%1."/>
      <w:lvlJc w:val="left"/>
      <w:pPr>
        <w:ind w:left="747" w:hanging="360"/>
      </w:pPr>
      <w:rPr>
        <w:rFonts w:ascii="Sakkal Majalla" w:eastAsia="Calibri" w:hAnsi="Sakkal Majalla" w:cs="Sakkal Majalla" w:hint="default"/>
        <w:b w:val="0"/>
        <w:bCs w:val="0"/>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 w15:restartNumberingAfterBreak="0">
    <w:nsid w:val="06B33C4C"/>
    <w:multiLevelType w:val="hybridMultilevel"/>
    <w:tmpl w:val="7ABC1C42"/>
    <w:lvl w:ilvl="0" w:tplc="8310620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42CB1"/>
    <w:multiLevelType w:val="multilevel"/>
    <w:tmpl w:val="63F08172"/>
    <w:lvl w:ilvl="0">
      <w:start w:val="1"/>
      <w:numFmt w:val="decimal"/>
      <w:lvlText w:val="%1."/>
      <w:lvlJc w:val="left"/>
      <w:pPr>
        <w:ind w:left="360" w:hanging="360"/>
      </w:pPr>
      <w:rPr>
        <w:rFonts w:hint="default"/>
        <w:b w:val="0"/>
        <w:bCs w:val="0"/>
        <w:i w:val="0"/>
        <w:iCs w:val="0"/>
        <w:sz w:val="32"/>
        <w:szCs w:val="32"/>
      </w:rPr>
    </w:lvl>
    <w:lvl w:ilvl="1">
      <w:start w:val="1"/>
      <w:numFmt w:val="decimal"/>
      <w:lvlText w:val="%2."/>
      <w:lvlJc w:val="left"/>
      <w:pPr>
        <w:ind w:left="360" w:hanging="360"/>
      </w:pPr>
      <w:rPr>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1172725E"/>
    <w:multiLevelType w:val="hybridMultilevel"/>
    <w:tmpl w:val="A5320A7C"/>
    <w:lvl w:ilvl="0" w:tplc="AAAE571C">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3C04"/>
    <w:multiLevelType w:val="hybridMultilevel"/>
    <w:tmpl w:val="CFF0E1DC"/>
    <w:lvl w:ilvl="0" w:tplc="6822618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56CCA"/>
    <w:multiLevelType w:val="hybridMultilevel"/>
    <w:tmpl w:val="B842488A"/>
    <w:lvl w:ilvl="0" w:tplc="FB1CE32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34DD"/>
    <w:multiLevelType w:val="hybridMultilevel"/>
    <w:tmpl w:val="56EE819E"/>
    <w:lvl w:ilvl="0" w:tplc="CAAEF742">
      <w:start w:val="5"/>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32E43CE"/>
    <w:multiLevelType w:val="hybridMultilevel"/>
    <w:tmpl w:val="742AD124"/>
    <w:lvl w:ilvl="0" w:tplc="F836EB3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51E9B"/>
    <w:multiLevelType w:val="hybridMultilevel"/>
    <w:tmpl w:val="38E05D68"/>
    <w:lvl w:ilvl="0" w:tplc="E4D09AA6">
      <w:start w:val="1"/>
      <w:numFmt w:val="arabicAlpha"/>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26C22430"/>
    <w:multiLevelType w:val="hybridMultilevel"/>
    <w:tmpl w:val="D8C4559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6F21"/>
    <w:multiLevelType w:val="hybridMultilevel"/>
    <w:tmpl w:val="154436CA"/>
    <w:lvl w:ilvl="0" w:tplc="5AC8109A">
      <w:start w:val="5"/>
      <w:numFmt w:val="arabicAlpha"/>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A7D365A"/>
    <w:multiLevelType w:val="hybridMultilevel"/>
    <w:tmpl w:val="C1601EAA"/>
    <w:lvl w:ilvl="0" w:tplc="19926C96">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5590C"/>
    <w:multiLevelType w:val="hybridMultilevel"/>
    <w:tmpl w:val="C65E8F6A"/>
    <w:lvl w:ilvl="0" w:tplc="ABC8B294">
      <w:start w:val="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01B2F"/>
    <w:multiLevelType w:val="hybridMultilevel"/>
    <w:tmpl w:val="231C71D4"/>
    <w:lvl w:ilvl="0" w:tplc="315850F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C1049"/>
    <w:multiLevelType w:val="hybridMultilevel"/>
    <w:tmpl w:val="9FE6BA2C"/>
    <w:lvl w:ilvl="0" w:tplc="0409000F">
      <w:start w:val="1"/>
      <w:numFmt w:val="decimal"/>
      <w:lvlText w:val="%1."/>
      <w:lvlJc w:val="left"/>
      <w:pPr>
        <w:ind w:left="360" w:hanging="360"/>
      </w:pPr>
      <w:rPr>
        <w:rFonts w:hint="default"/>
        <w:color w:val="auto"/>
        <w:sz w:val="32"/>
        <w:szCs w:val="32"/>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A1E4DD0">
      <w:start w:val="1"/>
      <w:numFmt w:val="arabicAlpha"/>
      <w:lvlText w:val="%4."/>
      <w:lvlJc w:val="left"/>
      <w:pPr>
        <w:ind w:left="540" w:hanging="360"/>
      </w:pPr>
      <w:rPr>
        <w:rFonts w:hint="default"/>
        <w:b w:val="0"/>
        <w:bCs w:val="0"/>
        <w:sz w:val="32"/>
        <w:szCs w:val="32"/>
        <w:lang w:bidi="ar-S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051C25"/>
    <w:multiLevelType w:val="hybridMultilevel"/>
    <w:tmpl w:val="D96248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E2602"/>
    <w:multiLevelType w:val="hybridMultilevel"/>
    <w:tmpl w:val="FE328B52"/>
    <w:lvl w:ilvl="0" w:tplc="D578F684">
      <w:start w:val="5"/>
      <w:numFmt w:val="bullet"/>
      <w:lvlText w:val="–"/>
      <w:lvlJc w:val="left"/>
      <w:pPr>
        <w:ind w:left="0" w:hanging="360"/>
      </w:pPr>
      <w:rPr>
        <w:rFonts w:ascii="Arial" w:eastAsia="SimSun" w:hAnsi="Arial" w:cs="Times New Roman" w:hint="default"/>
        <w:strike w:val="0"/>
        <w:dstrike w:val="0"/>
        <w:sz w:val="24"/>
        <w:szCs w:val="24"/>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D5E12EA"/>
    <w:multiLevelType w:val="hybridMultilevel"/>
    <w:tmpl w:val="B4A0FE24"/>
    <w:lvl w:ilvl="0" w:tplc="021895C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F8B"/>
    <w:multiLevelType w:val="hybridMultilevel"/>
    <w:tmpl w:val="3C142932"/>
    <w:lvl w:ilvl="0" w:tplc="0409000F">
      <w:start w:val="1"/>
      <w:numFmt w:val="decimal"/>
      <w:lvlText w:val="%1."/>
      <w:lvlJc w:val="left"/>
      <w:pPr>
        <w:ind w:left="360" w:hanging="360"/>
      </w:pPr>
      <w:rPr>
        <w:rFonts w:hint="default"/>
        <w:color w:val="auto"/>
        <w:sz w:val="32"/>
        <w:szCs w:val="32"/>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676A194">
      <w:start w:val="1"/>
      <w:numFmt w:val="decimal"/>
      <w:lvlText w:val="%4."/>
      <w:lvlJc w:val="left"/>
      <w:pPr>
        <w:ind w:left="360" w:hanging="360"/>
      </w:pPr>
      <w:rPr>
        <w:rFonts w:ascii="Sakkal Majalla" w:eastAsiaTheme="minorHAnsi" w:hAnsi="Sakkal Majalla" w:cs="Sakkal Majalla"/>
        <w:b w:val="0"/>
        <w:bCs w:val="0"/>
        <w:sz w:val="32"/>
        <w:szCs w:val="32"/>
        <w:lang w:bidi="ar-S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FA2AD168">
      <w:start w:val="1"/>
      <w:numFmt w:val="decimal"/>
      <w:lvlText w:val="%7."/>
      <w:lvlJc w:val="left"/>
      <w:pPr>
        <w:ind w:left="360" w:hanging="360"/>
      </w:pPr>
      <w:rPr>
        <w:sz w:val="32"/>
        <w:szCs w:val="32"/>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850C5D"/>
    <w:multiLevelType w:val="hybridMultilevel"/>
    <w:tmpl w:val="EAB497AE"/>
    <w:lvl w:ilvl="0" w:tplc="8310620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1120BCB"/>
    <w:multiLevelType w:val="hybridMultilevel"/>
    <w:tmpl w:val="4198B252"/>
    <w:lvl w:ilvl="0" w:tplc="0409000F">
      <w:start w:val="1"/>
      <w:numFmt w:val="decimal"/>
      <w:lvlText w:val="%1."/>
      <w:lvlJc w:val="left"/>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1F5182"/>
    <w:multiLevelType w:val="hybridMultilevel"/>
    <w:tmpl w:val="08446BD8"/>
    <w:lvl w:ilvl="0" w:tplc="11066C0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5671A"/>
    <w:multiLevelType w:val="hybridMultilevel"/>
    <w:tmpl w:val="2D92C4B8"/>
    <w:lvl w:ilvl="0" w:tplc="C394BC48">
      <w:start w:val="1"/>
      <w:numFmt w:val="decimal"/>
      <w:lvlText w:val="%1."/>
      <w:lvlJc w:val="left"/>
      <w:pPr>
        <w:ind w:left="720" w:hanging="360"/>
      </w:pPr>
      <w:rPr>
        <w:rFonts w:hint="default"/>
      </w:rPr>
    </w:lvl>
    <w:lvl w:ilvl="1" w:tplc="60DA2A9A">
      <w:start w:val="5"/>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D7CE2"/>
    <w:multiLevelType w:val="hybridMultilevel"/>
    <w:tmpl w:val="6DA83EAC"/>
    <w:lvl w:ilvl="0" w:tplc="C7B858A2">
      <w:start w:val="1"/>
      <w:numFmt w:val="decimal"/>
      <w:lvlText w:val="%1."/>
      <w:lvlJc w:val="left"/>
      <w:pPr>
        <w:ind w:left="360" w:hanging="360"/>
      </w:pPr>
      <w:rPr>
        <w:rFonts w:ascii="Dubai" w:hAnsi="Dubai" w:cs="Dubai" w:hint="default"/>
        <w:b w:val="0"/>
        <w:bCs w:val="0"/>
        <w:sz w:val="28"/>
        <w:szCs w:val="28"/>
      </w:rPr>
    </w:lvl>
    <w:lvl w:ilvl="1" w:tplc="D724FBE0">
      <w:start w:val="1"/>
      <w:numFmt w:val="decimal"/>
      <w:lvlText w:val="%2."/>
      <w:lvlJc w:val="left"/>
      <w:pPr>
        <w:ind w:left="360" w:hanging="360"/>
      </w:pPr>
      <w:rPr>
        <w:rFonts w:ascii="Dubai" w:eastAsiaTheme="minorHAnsi" w:hAnsi="Dubai" w:cs="Duba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0462EB"/>
    <w:multiLevelType w:val="hybridMultilevel"/>
    <w:tmpl w:val="168C5334"/>
    <w:lvl w:ilvl="0" w:tplc="11066C00">
      <w:start w:val="1"/>
      <w:numFmt w:val="arabicAlpha"/>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A52632D"/>
    <w:multiLevelType w:val="hybridMultilevel"/>
    <w:tmpl w:val="B8565AF4"/>
    <w:lvl w:ilvl="0" w:tplc="11066C0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6312B"/>
    <w:multiLevelType w:val="hybridMultilevel"/>
    <w:tmpl w:val="26E22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586C5B"/>
    <w:multiLevelType w:val="hybridMultilevel"/>
    <w:tmpl w:val="6B2E2F42"/>
    <w:lvl w:ilvl="0" w:tplc="831062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B0462"/>
    <w:multiLevelType w:val="hybridMultilevel"/>
    <w:tmpl w:val="10FABE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44012E7"/>
    <w:multiLevelType w:val="hybridMultilevel"/>
    <w:tmpl w:val="F88839E4"/>
    <w:lvl w:ilvl="0" w:tplc="C394BC48">
      <w:start w:val="1"/>
      <w:numFmt w:val="decimal"/>
      <w:lvlText w:val="%1."/>
      <w:lvlJc w:val="left"/>
      <w:pPr>
        <w:ind w:left="720" w:hanging="360"/>
      </w:pPr>
      <w:rPr>
        <w:rFonts w:hint="default"/>
      </w:rPr>
    </w:lvl>
    <w:lvl w:ilvl="1" w:tplc="60DA2A9A">
      <w:start w:val="5"/>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3B70A4"/>
    <w:multiLevelType w:val="hybridMultilevel"/>
    <w:tmpl w:val="C0E6E81E"/>
    <w:lvl w:ilvl="0" w:tplc="3402B7B8">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1" w15:restartNumberingAfterBreak="0">
    <w:nsid w:val="7B9F56AB"/>
    <w:multiLevelType w:val="hybridMultilevel"/>
    <w:tmpl w:val="53CAFD58"/>
    <w:lvl w:ilvl="0" w:tplc="0409000F">
      <w:start w:val="1"/>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14"/>
  </w:num>
  <w:num w:numId="4">
    <w:abstractNumId w:val="28"/>
  </w:num>
  <w:num w:numId="5">
    <w:abstractNumId w:val="23"/>
  </w:num>
  <w:num w:numId="6">
    <w:abstractNumId w:val="16"/>
  </w:num>
  <w:num w:numId="7">
    <w:abstractNumId w:val="24"/>
  </w:num>
  <w:num w:numId="8">
    <w:abstractNumId w:val="6"/>
  </w:num>
  <w:num w:numId="9">
    <w:abstractNumId w:val="25"/>
  </w:num>
  <w:num w:numId="10">
    <w:abstractNumId w:val="21"/>
  </w:num>
  <w:num w:numId="11">
    <w:abstractNumId w:val="7"/>
  </w:num>
  <w:num w:numId="12">
    <w:abstractNumId w:val="15"/>
  </w:num>
  <w:num w:numId="13">
    <w:abstractNumId w:val="4"/>
  </w:num>
  <w:num w:numId="14">
    <w:abstractNumId w:val="9"/>
  </w:num>
  <w:num w:numId="15">
    <w:abstractNumId w:val="1"/>
  </w:num>
  <w:num w:numId="16">
    <w:abstractNumId w:val="0"/>
  </w:num>
  <w:num w:numId="17">
    <w:abstractNumId w:val="26"/>
  </w:num>
  <w:num w:numId="18">
    <w:abstractNumId w:val="29"/>
  </w:num>
  <w:num w:numId="19">
    <w:abstractNumId w:val="19"/>
  </w:num>
  <w:num w:numId="20">
    <w:abstractNumId w:val="3"/>
  </w:num>
  <w:num w:numId="21">
    <w:abstractNumId w:val="30"/>
  </w:num>
  <w:num w:numId="22">
    <w:abstractNumId w:val="10"/>
  </w:num>
  <w:num w:numId="23">
    <w:abstractNumId w:val="31"/>
  </w:num>
  <w:num w:numId="24">
    <w:abstractNumId w:val="2"/>
  </w:num>
  <w:num w:numId="25">
    <w:abstractNumId w:val="27"/>
  </w:num>
  <w:num w:numId="26">
    <w:abstractNumId w:val="17"/>
  </w:num>
  <w:num w:numId="27">
    <w:abstractNumId w:val="13"/>
  </w:num>
  <w:num w:numId="28">
    <w:abstractNumId w:val="5"/>
  </w:num>
  <w:num w:numId="29">
    <w:abstractNumId w:val="11"/>
  </w:num>
  <w:num w:numId="30">
    <w:abstractNumId w:val="12"/>
  </w:num>
  <w:num w:numId="31">
    <w:abstractNumId w:val="20"/>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18"/>
    <w:rsid w:val="0002339E"/>
    <w:rsid w:val="000261CB"/>
    <w:rsid w:val="000301E6"/>
    <w:rsid w:val="0003393D"/>
    <w:rsid w:val="0003694D"/>
    <w:rsid w:val="00041236"/>
    <w:rsid w:val="000418B1"/>
    <w:rsid w:val="00041F5D"/>
    <w:rsid w:val="00042C36"/>
    <w:rsid w:val="00052A7B"/>
    <w:rsid w:val="0005319B"/>
    <w:rsid w:val="00055306"/>
    <w:rsid w:val="0005651F"/>
    <w:rsid w:val="00061695"/>
    <w:rsid w:val="0006655C"/>
    <w:rsid w:val="000714B4"/>
    <w:rsid w:val="00085D78"/>
    <w:rsid w:val="00087E56"/>
    <w:rsid w:val="00091937"/>
    <w:rsid w:val="00095AEB"/>
    <w:rsid w:val="000B2947"/>
    <w:rsid w:val="000C03FF"/>
    <w:rsid w:val="000C4412"/>
    <w:rsid w:val="000D5F7C"/>
    <w:rsid w:val="000D7147"/>
    <w:rsid w:val="000E4B6B"/>
    <w:rsid w:val="000E67B1"/>
    <w:rsid w:val="000F6906"/>
    <w:rsid w:val="001001DE"/>
    <w:rsid w:val="0011278B"/>
    <w:rsid w:val="001210AE"/>
    <w:rsid w:val="00127453"/>
    <w:rsid w:val="00140AA0"/>
    <w:rsid w:val="001437C4"/>
    <w:rsid w:val="00151F36"/>
    <w:rsid w:val="001546E1"/>
    <w:rsid w:val="00155927"/>
    <w:rsid w:val="001567CF"/>
    <w:rsid w:val="00156B84"/>
    <w:rsid w:val="00170387"/>
    <w:rsid w:val="00174123"/>
    <w:rsid w:val="001805B1"/>
    <w:rsid w:val="001816BA"/>
    <w:rsid w:val="0018659F"/>
    <w:rsid w:val="001A3280"/>
    <w:rsid w:val="001A3988"/>
    <w:rsid w:val="001B64BE"/>
    <w:rsid w:val="001C1989"/>
    <w:rsid w:val="001D47A1"/>
    <w:rsid w:val="001D4DED"/>
    <w:rsid w:val="001E3068"/>
    <w:rsid w:val="001F79A5"/>
    <w:rsid w:val="00200A84"/>
    <w:rsid w:val="00204E96"/>
    <w:rsid w:val="00210638"/>
    <w:rsid w:val="00220A44"/>
    <w:rsid w:val="00231906"/>
    <w:rsid w:val="00236DE5"/>
    <w:rsid w:val="002370E8"/>
    <w:rsid w:val="002404B2"/>
    <w:rsid w:val="00240B4F"/>
    <w:rsid w:val="00247C22"/>
    <w:rsid w:val="00253A54"/>
    <w:rsid w:val="00261CC9"/>
    <w:rsid w:val="002846CE"/>
    <w:rsid w:val="00287981"/>
    <w:rsid w:val="00291093"/>
    <w:rsid w:val="002B6743"/>
    <w:rsid w:val="002C7575"/>
    <w:rsid w:val="002D1EC5"/>
    <w:rsid w:val="002E2FF5"/>
    <w:rsid w:val="00314DC5"/>
    <w:rsid w:val="003212B9"/>
    <w:rsid w:val="003229FE"/>
    <w:rsid w:val="003324F3"/>
    <w:rsid w:val="00342A8A"/>
    <w:rsid w:val="00345131"/>
    <w:rsid w:val="003538F6"/>
    <w:rsid w:val="0036041C"/>
    <w:rsid w:val="00363E8D"/>
    <w:rsid w:val="00367943"/>
    <w:rsid w:val="00373253"/>
    <w:rsid w:val="00376762"/>
    <w:rsid w:val="003834BA"/>
    <w:rsid w:val="00384C99"/>
    <w:rsid w:val="00387BB5"/>
    <w:rsid w:val="00392006"/>
    <w:rsid w:val="00392E41"/>
    <w:rsid w:val="003B3BCC"/>
    <w:rsid w:val="003C0A1E"/>
    <w:rsid w:val="003C74B3"/>
    <w:rsid w:val="003D5DAE"/>
    <w:rsid w:val="003E6E7E"/>
    <w:rsid w:val="003F15A1"/>
    <w:rsid w:val="0041049E"/>
    <w:rsid w:val="00410D46"/>
    <w:rsid w:val="00423C6B"/>
    <w:rsid w:val="004248BB"/>
    <w:rsid w:val="00431338"/>
    <w:rsid w:val="004345C8"/>
    <w:rsid w:val="00435CDD"/>
    <w:rsid w:val="0044044F"/>
    <w:rsid w:val="00446AD4"/>
    <w:rsid w:val="004477A3"/>
    <w:rsid w:val="0045557C"/>
    <w:rsid w:val="00460BBE"/>
    <w:rsid w:val="00467E3F"/>
    <w:rsid w:val="00475F95"/>
    <w:rsid w:val="0049425B"/>
    <w:rsid w:val="00495E9A"/>
    <w:rsid w:val="004971A9"/>
    <w:rsid w:val="004A1797"/>
    <w:rsid w:val="004A2DA2"/>
    <w:rsid w:val="004A66B5"/>
    <w:rsid w:val="004C1C07"/>
    <w:rsid w:val="004C4599"/>
    <w:rsid w:val="004E18F5"/>
    <w:rsid w:val="004F3983"/>
    <w:rsid w:val="004F4D94"/>
    <w:rsid w:val="00504EFF"/>
    <w:rsid w:val="00511759"/>
    <w:rsid w:val="00515E0B"/>
    <w:rsid w:val="005316D6"/>
    <w:rsid w:val="005339EA"/>
    <w:rsid w:val="00534590"/>
    <w:rsid w:val="0054088F"/>
    <w:rsid w:val="005462F7"/>
    <w:rsid w:val="00550014"/>
    <w:rsid w:val="00552597"/>
    <w:rsid w:val="005539F0"/>
    <w:rsid w:val="00554641"/>
    <w:rsid w:val="0056065A"/>
    <w:rsid w:val="005625BB"/>
    <w:rsid w:val="00563480"/>
    <w:rsid w:val="0056386E"/>
    <w:rsid w:val="0056716C"/>
    <w:rsid w:val="00567C8B"/>
    <w:rsid w:val="005A0984"/>
    <w:rsid w:val="005A4D26"/>
    <w:rsid w:val="005B16EC"/>
    <w:rsid w:val="005C2E8C"/>
    <w:rsid w:val="005C5F94"/>
    <w:rsid w:val="005C7038"/>
    <w:rsid w:val="005C741B"/>
    <w:rsid w:val="005D0AC3"/>
    <w:rsid w:val="005D4646"/>
    <w:rsid w:val="005D6AE0"/>
    <w:rsid w:val="005E1870"/>
    <w:rsid w:val="005E1A7E"/>
    <w:rsid w:val="005E2FC5"/>
    <w:rsid w:val="005F3818"/>
    <w:rsid w:val="005F5AF0"/>
    <w:rsid w:val="005F781B"/>
    <w:rsid w:val="006018DE"/>
    <w:rsid w:val="00601D0A"/>
    <w:rsid w:val="0061054A"/>
    <w:rsid w:val="00643254"/>
    <w:rsid w:val="00656D9D"/>
    <w:rsid w:val="00665CCD"/>
    <w:rsid w:val="00666377"/>
    <w:rsid w:val="00667985"/>
    <w:rsid w:val="006776A9"/>
    <w:rsid w:val="00677A64"/>
    <w:rsid w:val="0068131B"/>
    <w:rsid w:val="0068571F"/>
    <w:rsid w:val="00685C1E"/>
    <w:rsid w:val="0068626D"/>
    <w:rsid w:val="006A5192"/>
    <w:rsid w:val="006B00BC"/>
    <w:rsid w:val="006B32BC"/>
    <w:rsid w:val="006B4681"/>
    <w:rsid w:val="006B53D4"/>
    <w:rsid w:val="006B7D90"/>
    <w:rsid w:val="006B7E1F"/>
    <w:rsid w:val="006C620E"/>
    <w:rsid w:val="006D3F87"/>
    <w:rsid w:val="006E0FED"/>
    <w:rsid w:val="006E4854"/>
    <w:rsid w:val="006E52A5"/>
    <w:rsid w:val="006E7F67"/>
    <w:rsid w:val="006F2A7C"/>
    <w:rsid w:val="006F2E34"/>
    <w:rsid w:val="006F3823"/>
    <w:rsid w:val="007007E0"/>
    <w:rsid w:val="0071607A"/>
    <w:rsid w:val="0073281C"/>
    <w:rsid w:val="00741D99"/>
    <w:rsid w:val="0074288F"/>
    <w:rsid w:val="007508A2"/>
    <w:rsid w:val="007511B4"/>
    <w:rsid w:val="007558EE"/>
    <w:rsid w:val="00755CB7"/>
    <w:rsid w:val="00757DBF"/>
    <w:rsid w:val="00774CA6"/>
    <w:rsid w:val="00774CE0"/>
    <w:rsid w:val="007755A9"/>
    <w:rsid w:val="00782447"/>
    <w:rsid w:val="00783CBB"/>
    <w:rsid w:val="00785B46"/>
    <w:rsid w:val="007867BA"/>
    <w:rsid w:val="0079343F"/>
    <w:rsid w:val="007A06C4"/>
    <w:rsid w:val="007A17E8"/>
    <w:rsid w:val="007A67C9"/>
    <w:rsid w:val="007B12C1"/>
    <w:rsid w:val="007D0E9B"/>
    <w:rsid w:val="007D77DC"/>
    <w:rsid w:val="007E59F8"/>
    <w:rsid w:val="007E7A51"/>
    <w:rsid w:val="007F101F"/>
    <w:rsid w:val="00810EC0"/>
    <w:rsid w:val="00824C27"/>
    <w:rsid w:val="0084369E"/>
    <w:rsid w:val="00846230"/>
    <w:rsid w:val="00863A11"/>
    <w:rsid w:val="008820AE"/>
    <w:rsid w:val="00883BB6"/>
    <w:rsid w:val="008912F3"/>
    <w:rsid w:val="008931F1"/>
    <w:rsid w:val="0089782C"/>
    <w:rsid w:val="008A645F"/>
    <w:rsid w:val="008B0958"/>
    <w:rsid w:val="008B5A81"/>
    <w:rsid w:val="008C5C48"/>
    <w:rsid w:val="008D3868"/>
    <w:rsid w:val="008D50DE"/>
    <w:rsid w:val="008D68A7"/>
    <w:rsid w:val="008E7BEA"/>
    <w:rsid w:val="008F057D"/>
    <w:rsid w:val="008F1389"/>
    <w:rsid w:val="0090322B"/>
    <w:rsid w:val="00904F73"/>
    <w:rsid w:val="00914503"/>
    <w:rsid w:val="00916360"/>
    <w:rsid w:val="009265AA"/>
    <w:rsid w:val="009460FD"/>
    <w:rsid w:val="009502A2"/>
    <w:rsid w:val="009511DF"/>
    <w:rsid w:val="00952C1E"/>
    <w:rsid w:val="00962085"/>
    <w:rsid w:val="009662BF"/>
    <w:rsid w:val="009715AD"/>
    <w:rsid w:val="00975F94"/>
    <w:rsid w:val="009761A2"/>
    <w:rsid w:val="009B0933"/>
    <w:rsid w:val="009B3691"/>
    <w:rsid w:val="009B5C99"/>
    <w:rsid w:val="009C080A"/>
    <w:rsid w:val="009C5063"/>
    <w:rsid w:val="009C70D2"/>
    <w:rsid w:val="009D31E6"/>
    <w:rsid w:val="009D7131"/>
    <w:rsid w:val="009E2B46"/>
    <w:rsid w:val="009E61D7"/>
    <w:rsid w:val="009F7458"/>
    <w:rsid w:val="00A055FC"/>
    <w:rsid w:val="00A10905"/>
    <w:rsid w:val="00A166BD"/>
    <w:rsid w:val="00A179AA"/>
    <w:rsid w:val="00A205E9"/>
    <w:rsid w:val="00A242E9"/>
    <w:rsid w:val="00A34719"/>
    <w:rsid w:val="00A36E20"/>
    <w:rsid w:val="00A418CC"/>
    <w:rsid w:val="00A47540"/>
    <w:rsid w:val="00A50CF9"/>
    <w:rsid w:val="00A54F6D"/>
    <w:rsid w:val="00A60F61"/>
    <w:rsid w:val="00A64762"/>
    <w:rsid w:val="00A657E0"/>
    <w:rsid w:val="00A714A0"/>
    <w:rsid w:val="00A72E82"/>
    <w:rsid w:val="00A7749B"/>
    <w:rsid w:val="00A82DB6"/>
    <w:rsid w:val="00A86C97"/>
    <w:rsid w:val="00A90370"/>
    <w:rsid w:val="00A9568D"/>
    <w:rsid w:val="00AA720E"/>
    <w:rsid w:val="00AB1E2C"/>
    <w:rsid w:val="00AB2AA6"/>
    <w:rsid w:val="00AB53AC"/>
    <w:rsid w:val="00AB6718"/>
    <w:rsid w:val="00AC0966"/>
    <w:rsid w:val="00AC445C"/>
    <w:rsid w:val="00AC5427"/>
    <w:rsid w:val="00AD5E75"/>
    <w:rsid w:val="00AE1630"/>
    <w:rsid w:val="00AE186F"/>
    <w:rsid w:val="00AE1DBA"/>
    <w:rsid w:val="00AE208B"/>
    <w:rsid w:val="00AF1F7D"/>
    <w:rsid w:val="00AF42F6"/>
    <w:rsid w:val="00AF605B"/>
    <w:rsid w:val="00AF6B7B"/>
    <w:rsid w:val="00B06207"/>
    <w:rsid w:val="00B14C00"/>
    <w:rsid w:val="00B22376"/>
    <w:rsid w:val="00B27897"/>
    <w:rsid w:val="00B27CE4"/>
    <w:rsid w:val="00B30FF8"/>
    <w:rsid w:val="00B3273D"/>
    <w:rsid w:val="00B466FA"/>
    <w:rsid w:val="00B51A01"/>
    <w:rsid w:val="00B51E41"/>
    <w:rsid w:val="00B617D8"/>
    <w:rsid w:val="00B66702"/>
    <w:rsid w:val="00B6768A"/>
    <w:rsid w:val="00B75CC2"/>
    <w:rsid w:val="00B8224A"/>
    <w:rsid w:val="00B92931"/>
    <w:rsid w:val="00BA1645"/>
    <w:rsid w:val="00BA4B53"/>
    <w:rsid w:val="00BA70F4"/>
    <w:rsid w:val="00BC750E"/>
    <w:rsid w:val="00BD5D66"/>
    <w:rsid w:val="00BD68CF"/>
    <w:rsid w:val="00BE18A2"/>
    <w:rsid w:val="00BE482F"/>
    <w:rsid w:val="00BF10D4"/>
    <w:rsid w:val="00BF6524"/>
    <w:rsid w:val="00C025E4"/>
    <w:rsid w:val="00C0426D"/>
    <w:rsid w:val="00C067B0"/>
    <w:rsid w:val="00C076CF"/>
    <w:rsid w:val="00C131CF"/>
    <w:rsid w:val="00C2021C"/>
    <w:rsid w:val="00C205A0"/>
    <w:rsid w:val="00C2130D"/>
    <w:rsid w:val="00C31E92"/>
    <w:rsid w:val="00C32017"/>
    <w:rsid w:val="00C3276D"/>
    <w:rsid w:val="00C36F3E"/>
    <w:rsid w:val="00C42C45"/>
    <w:rsid w:val="00C42F17"/>
    <w:rsid w:val="00C46641"/>
    <w:rsid w:val="00C539C2"/>
    <w:rsid w:val="00C6339C"/>
    <w:rsid w:val="00C711EA"/>
    <w:rsid w:val="00C77304"/>
    <w:rsid w:val="00CA1434"/>
    <w:rsid w:val="00CA377E"/>
    <w:rsid w:val="00CB63C4"/>
    <w:rsid w:val="00CC2812"/>
    <w:rsid w:val="00CD28B9"/>
    <w:rsid w:val="00CD61AE"/>
    <w:rsid w:val="00CD62D5"/>
    <w:rsid w:val="00CD7AF9"/>
    <w:rsid w:val="00CE5034"/>
    <w:rsid w:val="00CE5CB9"/>
    <w:rsid w:val="00CE6479"/>
    <w:rsid w:val="00CE66ED"/>
    <w:rsid w:val="00CF5412"/>
    <w:rsid w:val="00CF5E7F"/>
    <w:rsid w:val="00CF649C"/>
    <w:rsid w:val="00CF7DFA"/>
    <w:rsid w:val="00D00636"/>
    <w:rsid w:val="00D11995"/>
    <w:rsid w:val="00D13716"/>
    <w:rsid w:val="00D16DD4"/>
    <w:rsid w:val="00D247C1"/>
    <w:rsid w:val="00D31761"/>
    <w:rsid w:val="00D31A77"/>
    <w:rsid w:val="00D41C90"/>
    <w:rsid w:val="00D41F68"/>
    <w:rsid w:val="00D42860"/>
    <w:rsid w:val="00D4488E"/>
    <w:rsid w:val="00D66A99"/>
    <w:rsid w:val="00D716D3"/>
    <w:rsid w:val="00D72054"/>
    <w:rsid w:val="00D730C4"/>
    <w:rsid w:val="00D83CFB"/>
    <w:rsid w:val="00D86663"/>
    <w:rsid w:val="00D901F1"/>
    <w:rsid w:val="00D917B7"/>
    <w:rsid w:val="00D92F59"/>
    <w:rsid w:val="00DA5624"/>
    <w:rsid w:val="00DA6760"/>
    <w:rsid w:val="00DB10CE"/>
    <w:rsid w:val="00DC35E2"/>
    <w:rsid w:val="00DC51FE"/>
    <w:rsid w:val="00DD1A38"/>
    <w:rsid w:val="00DD4D2A"/>
    <w:rsid w:val="00DE211C"/>
    <w:rsid w:val="00DE2AC5"/>
    <w:rsid w:val="00DE480B"/>
    <w:rsid w:val="00DE603D"/>
    <w:rsid w:val="00DF19CE"/>
    <w:rsid w:val="00DF5702"/>
    <w:rsid w:val="00DF7A00"/>
    <w:rsid w:val="00E05353"/>
    <w:rsid w:val="00E13B8C"/>
    <w:rsid w:val="00E15A1B"/>
    <w:rsid w:val="00E160FB"/>
    <w:rsid w:val="00E25D11"/>
    <w:rsid w:val="00E3373E"/>
    <w:rsid w:val="00E3553B"/>
    <w:rsid w:val="00E52F2B"/>
    <w:rsid w:val="00E56683"/>
    <w:rsid w:val="00E65DBD"/>
    <w:rsid w:val="00E70F47"/>
    <w:rsid w:val="00E87731"/>
    <w:rsid w:val="00E92124"/>
    <w:rsid w:val="00E95299"/>
    <w:rsid w:val="00EA157D"/>
    <w:rsid w:val="00EA47B4"/>
    <w:rsid w:val="00EA55A7"/>
    <w:rsid w:val="00EA73E4"/>
    <w:rsid w:val="00EA7F96"/>
    <w:rsid w:val="00EB1621"/>
    <w:rsid w:val="00EC0974"/>
    <w:rsid w:val="00EC25E3"/>
    <w:rsid w:val="00EC3F05"/>
    <w:rsid w:val="00EC4232"/>
    <w:rsid w:val="00EE6087"/>
    <w:rsid w:val="00EE7693"/>
    <w:rsid w:val="00EF082B"/>
    <w:rsid w:val="00EF4A2B"/>
    <w:rsid w:val="00F01365"/>
    <w:rsid w:val="00F01A16"/>
    <w:rsid w:val="00F028FF"/>
    <w:rsid w:val="00F20741"/>
    <w:rsid w:val="00F20F0C"/>
    <w:rsid w:val="00F22CA8"/>
    <w:rsid w:val="00F23357"/>
    <w:rsid w:val="00F24C1A"/>
    <w:rsid w:val="00F25351"/>
    <w:rsid w:val="00F409F4"/>
    <w:rsid w:val="00F4611F"/>
    <w:rsid w:val="00F5099F"/>
    <w:rsid w:val="00F57A51"/>
    <w:rsid w:val="00F61A40"/>
    <w:rsid w:val="00F66704"/>
    <w:rsid w:val="00F8187C"/>
    <w:rsid w:val="00F8196A"/>
    <w:rsid w:val="00F87975"/>
    <w:rsid w:val="00FA23CB"/>
    <w:rsid w:val="00FA4345"/>
    <w:rsid w:val="00FB4F3E"/>
    <w:rsid w:val="00FD0E82"/>
    <w:rsid w:val="00FE65BB"/>
    <w:rsid w:val="00FF3512"/>
    <w:rsid w:val="00FF3C67"/>
    <w:rsid w:val="00FF3F28"/>
    <w:rsid w:val="00FF45AD"/>
    <w:rsid w:val="00FF48BB"/>
    <w:rsid w:val="00FF4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EF28C"/>
  <w15:docId w15:val="{20AEA692-1913-4C4A-947E-FC7B014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31"/>
    <w:pPr>
      <w:bidi/>
      <w:spacing w:after="0" w:line="240" w:lineRule="auto"/>
      <w:jc w:val="both"/>
    </w:pPr>
    <w:rPr>
      <w:rFonts w:ascii="Frutiger LT Arabic 45 Light" w:hAnsi="Frutiger LT Arabic 45 Light" w:cs="Frutiger LT Arabic 45 Light"/>
      <w:sz w:val="28"/>
      <w:szCs w:val="28"/>
    </w:rPr>
  </w:style>
  <w:style w:type="paragraph" w:styleId="Heading1">
    <w:name w:val="heading 1"/>
    <w:basedOn w:val="Normal"/>
    <w:next w:val="Normal"/>
    <w:link w:val="Heading1Char"/>
    <w:uiPriority w:val="9"/>
    <w:qFormat/>
    <w:rsid w:val="00345131"/>
    <w:pPr>
      <w:jc w:val="center"/>
      <w:outlineLvl w:val="0"/>
    </w:pPr>
    <w:rPr>
      <w:b/>
      <w:bCs/>
    </w:rPr>
  </w:style>
  <w:style w:type="paragraph" w:styleId="Heading2">
    <w:name w:val="heading 2"/>
    <w:basedOn w:val="Normal"/>
    <w:next w:val="Normal"/>
    <w:link w:val="Heading2Char"/>
    <w:uiPriority w:val="9"/>
    <w:unhideWhenUsed/>
    <w:qFormat/>
    <w:rsid w:val="00345131"/>
    <w:pPr>
      <w:outlineLvl w:val="1"/>
    </w:pPr>
    <w:rPr>
      <w:bCs/>
    </w:rPr>
  </w:style>
  <w:style w:type="paragraph" w:styleId="Heading3">
    <w:name w:val="heading 3"/>
    <w:basedOn w:val="Normal"/>
    <w:next w:val="Normal"/>
    <w:link w:val="Heading3Char"/>
    <w:uiPriority w:val="9"/>
    <w:unhideWhenUsed/>
    <w:qFormat/>
    <w:rsid w:val="00F57A51"/>
    <w:pPr>
      <w:outlineLvl w:val="2"/>
    </w:pPr>
    <w:rPr>
      <w:rFonts w:asciiTheme="minorBidi" w:hAnsiTheme="minorBidi" w:cs="AL-Mohana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718"/>
    <w:rPr>
      <w:rFonts w:ascii="Tahoma" w:hAnsi="Tahoma" w:cs="Tahoma"/>
      <w:sz w:val="16"/>
      <w:szCs w:val="16"/>
    </w:rPr>
  </w:style>
  <w:style w:type="character" w:customStyle="1" w:styleId="BalloonTextChar">
    <w:name w:val="Balloon Text Char"/>
    <w:basedOn w:val="DefaultParagraphFont"/>
    <w:link w:val="BalloonText"/>
    <w:uiPriority w:val="99"/>
    <w:semiHidden/>
    <w:rsid w:val="00AB6718"/>
    <w:rPr>
      <w:rFonts w:ascii="Tahoma" w:hAnsi="Tahoma" w:cs="Tahoma"/>
      <w:sz w:val="16"/>
      <w:szCs w:val="16"/>
    </w:rPr>
  </w:style>
  <w:style w:type="paragraph" w:styleId="Header">
    <w:name w:val="header"/>
    <w:basedOn w:val="Normal"/>
    <w:link w:val="HeaderChar"/>
    <w:uiPriority w:val="99"/>
    <w:unhideWhenUsed/>
    <w:rsid w:val="00AB6718"/>
    <w:pPr>
      <w:tabs>
        <w:tab w:val="center" w:pos="4153"/>
        <w:tab w:val="right" w:pos="8306"/>
      </w:tabs>
    </w:pPr>
  </w:style>
  <w:style w:type="character" w:customStyle="1" w:styleId="HeaderChar">
    <w:name w:val="Header Char"/>
    <w:basedOn w:val="DefaultParagraphFont"/>
    <w:link w:val="Header"/>
    <w:uiPriority w:val="99"/>
    <w:rsid w:val="00AB6718"/>
  </w:style>
  <w:style w:type="paragraph" w:styleId="Footer">
    <w:name w:val="footer"/>
    <w:basedOn w:val="Normal"/>
    <w:link w:val="FooterChar"/>
    <w:uiPriority w:val="99"/>
    <w:unhideWhenUsed/>
    <w:rsid w:val="00AB6718"/>
    <w:pPr>
      <w:tabs>
        <w:tab w:val="center" w:pos="4153"/>
        <w:tab w:val="right" w:pos="8306"/>
      </w:tabs>
    </w:pPr>
  </w:style>
  <w:style w:type="character" w:customStyle="1" w:styleId="FooterChar">
    <w:name w:val="Footer Char"/>
    <w:basedOn w:val="DefaultParagraphFont"/>
    <w:link w:val="Footer"/>
    <w:uiPriority w:val="99"/>
    <w:rsid w:val="00AB6718"/>
  </w:style>
  <w:style w:type="table" w:styleId="TableGrid">
    <w:name w:val="Table Grid"/>
    <w:basedOn w:val="TableNormal"/>
    <w:uiPriority w:val="39"/>
    <w:rsid w:val="00AB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065A"/>
    <w:pPr>
      <w:ind w:left="720"/>
      <w:contextualSpacing/>
    </w:pPr>
  </w:style>
  <w:style w:type="table" w:styleId="LightGrid-Accent5">
    <w:name w:val="Light Grid Accent 5"/>
    <w:basedOn w:val="TableNormal"/>
    <w:uiPriority w:val="62"/>
    <w:rsid w:val="00E70F47"/>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ms-rteelement-p">
    <w:name w:val="ms-rteelement-p"/>
    <w:basedOn w:val="Normal"/>
    <w:rsid w:val="00C36F3E"/>
    <w:pPr>
      <w:bidi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45131"/>
    <w:rPr>
      <w:rFonts w:ascii="Frutiger LT Arabic 45 Light" w:hAnsi="Frutiger LT Arabic 45 Light" w:cs="Frutiger LT Arabic 45 Light"/>
      <w:b/>
      <w:bCs/>
      <w:sz w:val="32"/>
      <w:szCs w:val="32"/>
    </w:rPr>
  </w:style>
  <w:style w:type="paragraph" w:styleId="TOC1">
    <w:name w:val="toc 1"/>
    <w:basedOn w:val="Normal"/>
    <w:next w:val="Normal"/>
    <w:autoRedefine/>
    <w:uiPriority w:val="39"/>
    <w:unhideWhenUsed/>
    <w:qFormat/>
    <w:rsid w:val="00D42860"/>
    <w:pPr>
      <w:spacing w:before="120" w:after="120"/>
    </w:pPr>
    <w:rPr>
      <w:rFonts w:cs="Times New Roman"/>
      <w:b/>
      <w:bCs/>
      <w:caps/>
      <w:sz w:val="20"/>
      <w:szCs w:val="24"/>
    </w:rPr>
  </w:style>
  <w:style w:type="paragraph" w:styleId="TOC2">
    <w:name w:val="toc 2"/>
    <w:basedOn w:val="Normal"/>
    <w:next w:val="Normal"/>
    <w:autoRedefine/>
    <w:uiPriority w:val="39"/>
    <w:unhideWhenUsed/>
    <w:qFormat/>
    <w:rsid w:val="00D42860"/>
    <w:pPr>
      <w:ind w:left="220"/>
    </w:pPr>
    <w:rPr>
      <w:rFonts w:cs="Times New Roman"/>
      <w:smallCaps/>
      <w:sz w:val="20"/>
      <w:szCs w:val="24"/>
    </w:rPr>
  </w:style>
  <w:style w:type="paragraph" w:styleId="TOC3">
    <w:name w:val="toc 3"/>
    <w:basedOn w:val="Normal"/>
    <w:next w:val="Normal"/>
    <w:autoRedefine/>
    <w:uiPriority w:val="39"/>
    <w:unhideWhenUsed/>
    <w:qFormat/>
    <w:rsid w:val="00D42860"/>
    <w:pPr>
      <w:ind w:left="440"/>
    </w:pPr>
    <w:rPr>
      <w:rFonts w:cs="Times New Roman"/>
      <w:i/>
      <w:iCs/>
      <w:sz w:val="20"/>
      <w:szCs w:val="24"/>
    </w:rPr>
  </w:style>
  <w:style w:type="paragraph" w:styleId="TOC4">
    <w:name w:val="toc 4"/>
    <w:basedOn w:val="Normal"/>
    <w:next w:val="Normal"/>
    <w:autoRedefine/>
    <w:uiPriority w:val="39"/>
    <w:unhideWhenUsed/>
    <w:rsid w:val="00D42860"/>
    <w:pPr>
      <w:ind w:left="660"/>
    </w:pPr>
    <w:rPr>
      <w:rFonts w:cs="Times New Roman"/>
      <w:sz w:val="18"/>
      <w:szCs w:val="21"/>
    </w:rPr>
  </w:style>
  <w:style w:type="paragraph" w:styleId="TOC5">
    <w:name w:val="toc 5"/>
    <w:basedOn w:val="Normal"/>
    <w:next w:val="Normal"/>
    <w:autoRedefine/>
    <w:uiPriority w:val="39"/>
    <w:unhideWhenUsed/>
    <w:rsid w:val="00D42860"/>
    <w:pPr>
      <w:ind w:left="880"/>
    </w:pPr>
    <w:rPr>
      <w:rFonts w:cs="Times New Roman"/>
      <w:sz w:val="18"/>
      <w:szCs w:val="21"/>
    </w:rPr>
  </w:style>
  <w:style w:type="paragraph" w:styleId="TOC6">
    <w:name w:val="toc 6"/>
    <w:basedOn w:val="Normal"/>
    <w:next w:val="Normal"/>
    <w:autoRedefine/>
    <w:uiPriority w:val="39"/>
    <w:unhideWhenUsed/>
    <w:rsid w:val="00D42860"/>
    <w:pPr>
      <w:ind w:left="1100"/>
    </w:pPr>
    <w:rPr>
      <w:rFonts w:cs="Times New Roman"/>
      <w:sz w:val="18"/>
      <w:szCs w:val="21"/>
    </w:rPr>
  </w:style>
  <w:style w:type="paragraph" w:styleId="TOC7">
    <w:name w:val="toc 7"/>
    <w:basedOn w:val="Normal"/>
    <w:next w:val="Normal"/>
    <w:autoRedefine/>
    <w:uiPriority w:val="39"/>
    <w:unhideWhenUsed/>
    <w:rsid w:val="00D42860"/>
    <w:pPr>
      <w:ind w:left="1320"/>
    </w:pPr>
    <w:rPr>
      <w:rFonts w:cs="Times New Roman"/>
      <w:sz w:val="18"/>
      <w:szCs w:val="21"/>
    </w:rPr>
  </w:style>
  <w:style w:type="paragraph" w:styleId="TOC8">
    <w:name w:val="toc 8"/>
    <w:basedOn w:val="Normal"/>
    <w:next w:val="Normal"/>
    <w:autoRedefine/>
    <w:uiPriority w:val="39"/>
    <w:unhideWhenUsed/>
    <w:rsid w:val="00D42860"/>
    <w:pPr>
      <w:ind w:left="1540"/>
    </w:pPr>
    <w:rPr>
      <w:rFonts w:cs="Times New Roman"/>
      <w:sz w:val="18"/>
      <w:szCs w:val="21"/>
    </w:rPr>
  </w:style>
  <w:style w:type="paragraph" w:styleId="TOC9">
    <w:name w:val="toc 9"/>
    <w:basedOn w:val="Normal"/>
    <w:next w:val="Normal"/>
    <w:autoRedefine/>
    <w:uiPriority w:val="39"/>
    <w:unhideWhenUsed/>
    <w:rsid w:val="00D42860"/>
    <w:pPr>
      <w:ind w:left="1760"/>
    </w:pPr>
    <w:rPr>
      <w:rFonts w:cs="Times New Roman"/>
      <w:sz w:val="18"/>
      <w:szCs w:val="21"/>
    </w:rPr>
  </w:style>
  <w:style w:type="character" w:styleId="Hyperlink">
    <w:name w:val="Hyperlink"/>
    <w:basedOn w:val="DefaultParagraphFont"/>
    <w:uiPriority w:val="99"/>
    <w:unhideWhenUsed/>
    <w:rsid w:val="00D42860"/>
    <w:rPr>
      <w:color w:val="0000FF" w:themeColor="hyperlink"/>
      <w:u w:val="single"/>
    </w:rPr>
  </w:style>
  <w:style w:type="character" w:customStyle="1" w:styleId="Heading2Char">
    <w:name w:val="Heading 2 Char"/>
    <w:basedOn w:val="DefaultParagraphFont"/>
    <w:link w:val="Heading2"/>
    <w:uiPriority w:val="9"/>
    <w:rsid w:val="00345131"/>
    <w:rPr>
      <w:rFonts w:ascii="Frutiger LT Arabic 45 Light" w:hAnsi="Frutiger LT Arabic 45 Light" w:cs="Frutiger LT Arabic 45 Light"/>
      <w:bCs/>
      <w:sz w:val="28"/>
      <w:szCs w:val="28"/>
    </w:rPr>
  </w:style>
  <w:style w:type="character" w:customStyle="1" w:styleId="Heading3Char">
    <w:name w:val="Heading 3 Char"/>
    <w:basedOn w:val="DefaultParagraphFont"/>
    <w:link w:val="Heading3"/>
    <w:uiPriority w:val="9"/>
    <w:rsid w:val="00F57A51"/>
    <w:rPr>
      <w:rFonts w:asciiTheme="minorBidi" w:hAnsiTheme="minorBidi" w:cs="AL-Mohanad"/>
      <w:sz w:val="32"/>
      <w:szCs w:val="32"/>
    </w:rPr>
  </w:style>
  <w:style w:type="paragraph" w:styleId="TOCHeading">
    <w:name w:val="TOC Heading"/>
    <w:basedOn w:val="Heading1"/>
    <w:next w:val="Normal"/>
    <w:uiPriority w:val="39"/>
    <w:unhideWhenUsed/>
    <w:qFormat/>
    <w:rsid w:val="00E13B8C"/>
    <w:pPr>
      <w:keepNext/>
      <w:keepLines/>
      <w:spacing w:before="480"/>
      <w:outlineLvl w:val="9"/>
    </w:pPr>
    <w:rPr>
      <w:rFonts w:asciiTheme="majorHAnsi" w:eastAsiaTheme="majorEastAsia" w:hAnsiTheme="majorHAnsi" w:cstheme="majorBidi"/>
      <w:b w:val="0"/>
      <w:bCs w:val="0"/>
      <w:color w:val="365F91" w:themeColor="accent1" w:themeShade="BF"/>
      <w:rtl/>
    </w:rPr>
  </w:style>
  <w:style w:type="paragraph" w:styleId="NoSpacing">
    <w:name w:val="No Spacing"/>
    <w:basedOn w:val="Heading3"/>
    <w:link w:val="NoSpacingChar"/>
    <w:uiPriority w:val="1"/>
    <w:qFormat/>
    <w:rsid w:val="00C77304"/>
    <w:pPr>
      <w:jc w:val="center"/>
    </w:pPr>
    <w:rPr>
      <w:b/>
      <w:bCs/>
    </w:rPr>
  </w:style>
  <w:style w:type="character" w:styleId="CommentReference">
    <w:name w:val="annotation reference"/>
    <w:basedOn w:val="DefaultParagraphFont"/>
    <w:uiPriority w:val="99"/>
    <w:semiHidden/>
    <w:unhideWhenUsed/>
    <w:rsid w:val="00EA47B4"/>
    <w:rPr>
      <w:sz w:val="16"/>
      <w:szCs w:val="16"/>
    </w:rPr>
  </w:style>
  <w:style w:type="paragraph" w:styleId="CommentText">
    <w:name w:val="annotation text"/>
    <w:basedOn w:val="Normal"/>
    <w:link w:val="CommentTextChar"/>
    <w:uiPriority w:val="99"/>
    <w:unhideWhenUsed/>
    <w:rsid w:val="00EA47B4"/>
    <w:rPr>
      <w:sz w:val="20"/>
      <w:szCs w:val="20"/>
    </w:rPr>
  </w:style>
  <w:style w:type="character" w:customStyle="1" w:styleId="CommentTextChar">
    <w:name w:val="Comment Text Char"/>
    <w:basedOn w:val="DefaultParagraphFont"/>
    <w:link w:val="CommentText"/>
    <w:uiPriority w:val="99"/>
    <w:rsid w:val="00EA47B4"/>
    <w:rPr>
      <w:sz w:val="20"/>
      <w:szCs w:val="20"/>
    </w:rPr>
  </w:style>
  <w:style w:type="paragraph" w:styleId="CommentSubject">
    <w:name w:val="annotation subject"/>
    <w:basedOn w:val="CommentText"/>
    <w:next w:val="CommentText"/>
    <w:link w:val="CommentSubjectChar"/>
    <w:uiPriority w:val="99"/>
    <w:semiHidden/>
    <w:unhideWhenUsed/>
    <w:rsid w:val="00EA47B4"/>
    <w:rPr>
      <w:b/>
      <w:bCs/>
    </w:rPr>
  </w:style>
  <w:style w:type="character" w:customStyle="1" w:styleId="CommentSubjectChar">
    <w:name w:val="Comment Subject Char"/>
    <w:basedOn w:val="CommentTextChar"/>
    <w:link w:val="CommentSubject"/>
    <w:uiPriority w:val="99"/>
    <w:semiHidden/>
    <w:rsid w:val="00EA47B4"/>
    <w:rPr>
      <w:b/>
      <w:bCs/>
      <w:sz w:val="20"/>
      <w:szCs w:val="20"/>
    </w:rPr>
  </w:style>
  <w:style w:type="paragraph" w:styleId="Revision">
    <w:name w:val="Revision"/>
    <w:hidden/>
    <w:uiPriority w:val="99"/>
    <w:semiHidden/>
    <w:rsid w:val="0005319B"/>
    <w:pPr>
      <w:spacing w:after="0" w:line="240" w:lineRule="auto"/>
    </w:pPr>
  </w:style>
  <w:style w:type="character" w:customStyle="1" w:styleId="NoSpacingChar">
    <w:name w:val="No Spacing Char"/>
    <w:basedOn w:val="DefaultParagraphFont"/>
    <w:link w:val="NoSpacing"/>
    <w:uiPriority w:val="1"/>
    <w:rsid w:val="00DE480B"/>
    <w:rPr>
      <w:rFonts w:asciiTheme="minorBidi" w:hAnsiTheme="minorBidi" w:cs="AL-Mohanad"/>
      <w:b/>
      <w:bCs/>
      <w:sz w:val="32"/>
      <w:szCs w:val="32"/>
    </w:rPr>
  </w:style>
  <w:style w:type="character" w:styleId="PlaceholderText">
    <w:name w:val="Placeholder Text"/>
    <w:basedOn w:val="DefaultParagraphFont"/>
    <w:uiPriority w:val="99"/>
    <w:semiHidden/>
    <w:rsid w:val="00975F94"/>
    <w:rPr>
      <w:color w:val="808080"/>
    </w:rPr>
  </w:style>
  <w:style w:type="character" w:customStyle="1" w:styleId="ListParagraphChar">
    <w:name w:val="List Paragraph Char"/>
    <w:link w:val="ListParagraph"/>
    <w:uiPriority w:val="34"/>
    <w:locked/>
    <w:rsid w:val="00BE482F"/>
    <w:rPr>
      <w:rFonts w:ascii="Frutiger LT Arabic 45 Light" w:hAnsi="Frutiger LT Arabic 45 Light" w:cs="Frutiger LT Arabic 45 Ligh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57940">
      <w:bodyDiv w:val="1"/>
      <w:marLeft w:val="0"/>
      <w:marRight w:val="0"/>
      <w:marTop w:val="0"/>
      <w:marBottom w:val="0"/>
      <w:divBdr>
        <w:top w:val="none" w:sz="0" w:space="0" w:color="auto"/>
        <w:left w:val="none" w:sz="0" w:space="0" w:color="auto"/>
        <w:bottom w:val="none" w:sz="0" w:space="0" w:color="auto"/>
        <w:right w:val="none" w:sz="0" w:space="0" w:color="auto"/>
      </w:divBdr>
    </w:div>
    <w:div w:id="666134441">
      <w:bodyDiv w:val="1"/>
      <w:marLeft w:val="0"/>
      <w:marRight w:val="0"/>
      <w:marTop w:val="0"/>
      <w:marBottom w:val="0"/>
      <w:divBdr>
        <w:top w:val="none" w:sz="0" w:space="0" w:color="auto"/>
        <w:left w:val="none" w:sz="0" w:space="0" w:color="auto"/>
        <w:bottom w:val="none" w:sz="0" w:space="0" w:color="auto"/>
        <w:right w:val="none" w:sz="0" w:space="0" w:color="auto"/>
      </w:divBdr>
    </w:div>
    <w:div w:id="1401437515">
      <w:bodyDiv w:val="1"/>
      <w:marLeft w:val="0"/>
      <w:marRight w:val="0"/>
      <w:marTop w:val="0"/>
      <w:marBottom w:val="0"/>
      <w:divBdr>
        <w:top w:val="none" w:sz="0" w:space="0" w:color="auto"/>
        <w:left w:val="none" w:sz="0" w:space="0" w:color="auto"/>
        <w:bottom w:val="none" w:sz="0" w:space="0" w:color="auto"/>
        <w:right w:val="none" w:sz="0" w:space="0" w:color="auto"/>
      </w:divBdr>
    </w:div>
    <w:div w:id="17018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AE17-49ED-414A-85C2-0A657E89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BC Docs</vt:lpstr>
      <vt:lpstr>BC Docs</vt:lpstr>
    </vt:vector>
  </TitlesOfParts>
  <Company>Hewlett-Packard Company</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Docs</dc:title>
  <dc:creator>Ahmad M. Alulu</dc:creator>
  <cp:lastModifiedBy>Mayssa Alghamdi</cp:lastModifiedBy>
  <cp:revision>9</cp:revision>
  <cp:lastPrinted>2018-09-04T18:07:00Z</cp:lastPrinted>
  <dcterms:created xsi:type="dcterms:W3CDTF">2020-07-21T07:20:00Z</dcterms:created>
  <dcterms:modified xsi:type="dcterms:W3CDTF">2020-07-22T08:19:00Z</dcterms:modified>
</cp:coreProperties>
</file>